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4375" w14:textId="77777777" w:rsidR="000520F5" w:rsidRPr="009E7A1C" w:rsidRDefault="000520F5" w:rsidP="009E7A1C">
      <w:pPr>
        <w:pStyle w:val="NormalWeb"/>
        <w:spacing w:after="0"/>
        <w:jc w:val="center"/>
        <w:rPr>
          <w:rStyle w:val="lev"/>
          <w:rFonts w:asciiTheme="minorHAnsi" w:hAnsiTheme="minorHAnsi" w:cstheme="minorHAnsi"/>
          <w:bCs w:val="0"/>
          <w:sz w:val="96"/>
          <w:szCs w:val="96"/>
        </w:rPr>
      </w:pPr>
    </w:p>
    <w:p w14:paraId="1CA8B4C6" w14:textId="77777777" w:rsidR="000520F5" w:rsidRPr="009E7A1C" w:rsidRDefault="000520F5" w:rsidP="009E7A1C">
      <w:pPr>
        <w:pStyle w:val="NormalWeb"/>
        <w:spacing w:after="0"/>
        <w:jc w:val="center"/>
        <w:rPr>
          <w:rStyle w:val="lev"/>
          <w:rFonts w:asciiTheme="minorHAnsi" w:hAnsiTheme="minorHAnsi" w:cstheme="minorHAnsi"/>
          <w:bCs w:val="0"/>
          <w:sz w:val="96"/>
          <w:szCs w:val="96"/>
        </w:rPr>
      </w:pPr>
    </w:p>
    <w:p w14:paraId="0F2BDE88" w14:textId="77777777" w:rsidR="000520F5" w:rsidRPr="009E7A1C" w:rsidRDefault="000520F5" w:rsidP="009E7A1C">
      <w:pPr>
        <w:pStyle w:val="NormalWeb"/>
        <w:spacing w:after="0"/>
        <w:jc w:val="center"/>
        <w:rPr>
          <w:rStyle w:val="lev"/>
          <w:rFonts w:asciiTheme="minorHAnsi" w:hAnsiTheme="minorHAnsi" w:cstheme="minorHAnsi"/>
          <w:bCs w:val="0"/>
          <w:sz w:val="96"/>
          <w:szCs w:val="96"/>
        </w:rPr>
      </w:pPr>
    </w:p>
    <w:p w14:paraId="2104CFA4" w14:textId="77777777" w:rsidR="000520F5" w:rsidRPr="009E7A1C" w:rsidRDefault="000520F5" w:rsidP="009E7A1C">
      <w:pPr>
        <w:pStyle w:val="NormalWeb"/>
        <w:spacing w:after="0"/>
        <w:jc w:val="center"/>
        <w:rPr>
          <w:rStyle w:val="lev"/>
          <w:rFonts w:asciiTheme="minorHAnsi" w:hAnsiTheme="minorHAnsi" w:cstheme="minorHAnsi"/>
          <w:bCs w:val="0"/>
          <w:sz w:val="96"/>
          <w:szCs w:val="96"/>
        </w:rPr>
      </w:pPr>
      <w:r w:rsidRPr="009E7A1C">
        <w:rPr>
          <w:rStyle w:val="lev"/>
          <w:rFonts w:asciiTheme="minorHAnsi" w:hAnsiTheme="minorHAnsi" w:cstheme="minorHAnsi"/>
          <w:bCs w:val="0"/>
          <w:sz w:val="96"/>
          <w:szCs w:val="96"/>
        </w:rPr>
        <w:t>LIVRET D’ACCUEIL</w:t>
      </w:r>
    </w:p>
    <w:p w14:paraId="509E7DF3" w14:textId="77777777" w:rsidR="000520F5" w:rsidRPr="009E7A1C" w:rsidRDefault="000520F5" w:rsidP="009E7A1C">
      <w:pPr>
        <w:pStyle w:val="NormalWeb"/>
        <w:spacing w:after="0"/>
        <w:jc w:val="center"/>
        <w:rPr>
          <w:rStyle w:val="lev"/>
          <w:rFonts w:asciiTheme="minorHAnsi" w:hAnsiTheme="minorHAnsi" w:cstheme="minorHAnsi"/>
          <w:bCs w:val="0"/>
          <w:sz w:val="48"/>
          <w:szCs w:val="48"/>
        </w:rPr>
      </w:pPr>
    </w:p>
    <w:p w14:paraId="6B52B608" w14:textId="77777777" w:rsidR="009E7A1C" w:rsidRPr="009E7A1C" w:rsidRDefault="000520F5" w:rsidP="009E7A1C">
      <w:pPr>
        <w:pStyle w:val="NormalWeb"/>
        <w:spacing w:after="0"/>
        <w:jc w:val="center"/>
        <w:rPr>
          <w:rStyle w:val="lev"/>
          <w:rFonts w:asciiTheme="minorHAnsi" w:hAnsiTheme="minorHAnsi" w:cstheme="minorHAnsi"/>
          <w:bCs w:val="0"/>
          <w:sz w:val="48"/>
          <w:szCs w:val="48"/>
        </w:rPr>
      </w:pPr>
      <w:r w:rsidRPr="009E7A1C">
        <w:rPr>
          <w:rStyle w:val="lev"/>
          <w:rFonts w:asciiTheme="minorHAnsi" w:hAnsiTheme="minorHAnsi" w:cstheme="minorHAnsi"/>
          <w:bCs w:val="0"/>
          <w:sz w:val="48"/>
          <w:szCs w:val="48"/>
        </w:rPr>
        <w:t xml:space="preserve">POUR LES </w:t>
      </w:r>
      <w:r w:rsidR="009E7A1C" w:rsidRPr="009E7A1C">
        <w:rPr>
          <w:rStyle w:val="lev"/>
          <w:rFonts w:asciiTheme="minorHAnsi" w:hAnsiTheme="minorHAnsi" w:cstheme="minorHAnsi"/>
          <w:bCs w:val="0"/>
          <w:sz w:val="48"/>
          <w:szCs w:val="48"/>
        </w:rPr>
        <w:t xml:space="preserve">NOUVEAUX PROFESSIONNELS ET LES </w:t>
      </w:r>
      <w:r w:rsidRPr="009E7A1C">
        <w:rPr>
          <w:rStyle w:val="lev"/>
          <w:rFonts w:asciiTheme="minorHAnsi" w:hAnsiTheme="minorHAnsi" w:cstheme="minorHAnsi"/>
          <w:bCs w:val="0"/>
          <w:sz w:val="48"/>
          <w:szCs w:val="48"/>
        </w:rPr>
        <w:t xml:space="preserve">STAGIAIRES DE LA MAISON DE SANTE </w:t>
      </w:r>
    </w:p>
    <w:p w14:paraId="5F1E3A2E" w14:textId="77777777" w:rsidR="000520F5" w:rsidRPr="009E7A1C" w:rsidRDefault="000520F5" w:rsidP="009E7A1C">
      <w:pPr>
        <w:pStyle w:val="NormalWeb"/>
        <w:spacing w:after="0"/>
        <w:jc w:val="center"/>
        <w:rPr>
          <w:rStyle w:val="lev"/>
          <w:rFonts w:asciiTheme="minorHAnsi" w:hAnsiTheme="minorHAnsi" w:cstheme="minorHAnsi"/>
          <w:bCs w:val="0"/>
          <w:sz w:val="48"/>
          <w:szCs w:val="48"/>
        </w:rPr>
      </w:pPr>
      <w:r w:rsidRPr="009E7A1C">
        <w:rPr>
          <w:rStyle w:val="lev"/>
          <w:rFonts w:asciiTheme="minorHAnsi" w:hAnsiTheme="minorHAnsi" w:cstheme="minorHAnsi"/>
          <w:bCs w:val="0"/>
          <w:sz w:val="48"/>
          <w:szCs w:val="48"/>
        </w:rPr>
        <w:t xml:space="preserve">DE </w:t>
      </w:r>
    </w:p>
    <w:p w14:paraId="25AAD87F" w14:textId="77777777" w:rsidR="000520F5" w:rsidRPr="009E7A1C" w:rsidRDefault="000520F5" w:rsidP="009E7A1C">
      <w:pPr>
        <w:pStyle w:val="NormalWeb"/>
        <w:spacing w:after="0"/>
        <w:rPr>
          <w:rStyle w:val="lev"/>
          <w:rFonts w:asciiTheme="minorHAnsi" w:hAnsiTheme="minorHAnsi" w:cstheme="minorHAnsi"/>
          <w:b w:val="0"/>
          <w:bCs w:val="0"/>
        </w:rPr>
      </w:pPr>
    </w:p>
    <w:p w14:paraId="26403530" w14:textId="77777777" w:rsidR="000520F5" w:rsidRPr="009E7A1C" w:rsidRDefault="000520F5" w:rsidP="009E7A1C">
      <w:pPr>
        <w:pStyle w:val="NormalWeb"/>
        <w:spacing w:after="0"/>
        <w:rPr>
          <w:rStyle w:val="lev"/>
          <w:rFonts w:asciiTheme="minorHAnsi" w:hAnsiTheme="minorHAnsi" w:cstheme="minorHAnsi"/>
        </w:rPr>
      </w:pPr>
    </w:p>
    <w:p w14:paraId="08453CFF" w14:textId="77777777" w:rsidR="000520F5" w:rsidRPr="009E7A1C" w:rsidRDefault="000520F5" w:rsidP="009E7A1C">
      <w:pPr>
        <w:pStyle w:val="NormalWeb"/>
        <w:spacing w:after="0"/>
        <w:rPr>
          <w:rStyle w:val="lev"/>
          <w:rFonts w:asciiTheme="minorHAnsi" w:hAnsiTheme="minorHAnsi" w:cstheme="minorHAnsi"/>
        </w:rPr>
      </w:pPr>
    </w:p>
    <w:p w14:paraId="6341ABD8" w14:textId="77777777" w:rsidR="000520F5" w:rsidRPr="009E7A1C" w:rsidRDefault="000520F5" w:rsidP="009E7A1C">
      <w:pPr>
        <w:pStyle w:val="NormalWeb"/>
        <w:spacing w:after="0"/>
        <w:rPr>
          <w:rStyle w:val="lev"/>
          <w:rFonts w:asciiTheme="minorHAnsi" w:hAnsiTheme="minorHAnsi" w:cstheme="minorHAnsi"/>
        </w:rPr>
      </w:pPr>
    </w:p>
    <w:p w14:paraId="696A79EC" w14:textId="77777777" w:rsidR="000520F5" w:rsidRPr="009E7A1C" w:rsidRDefault="000520F5" w:rsidP="009E7A1C">
      <w:pPr>
        <w:pStyle w:val="NormalWeb"/>
        <w:spacing w:after="0"/>
        <w:rPr>
          <w:rStyle w:val="lev"/>
          <w:rFonts w:asciiTheme="minorHAnsi" w:hAnsiTheme="minorHAnsi" w:cstheme="minorHAnsi"/>
        </w:rPr>
      </w:pPr>
    </w:p>
    <w:p w14:paraId="34D447A0" w14:textId="77777777" w:rsidR="000520F5" w:rsidRPr="009E7A1C" w:rsidRDefault="000520F5" w:rsidP="009E7A1C">
      <w:pPr>
        <w:pStyle w:val="NormalWeb"/>
        <w:spacing w:after="0"/>
        <w:rPr>
          <w:rStyle w:val="lev"/>
          <w:rFonts w:asciiTheme="minorHAnsi" w:hAnsiTheme="minorHAnsi" w:cstheme="minorHAnsi"/>
        </w:rPr>
      </w:pPr>
    </w:p>
    <w:p w14:paraId="4ECC8663" w14:textId="77777777" w:rsidR="000520F5" w:rsidRPr="009E7A1C" w:rsidRDefault="000520F5" w:rsidP="009E7A1C">
      <w:pPr>
        <w:pStyle w:val="NormalWeb"/>
        <w:spacing w:after="0"/>
        <w:rPr>
          <w:rStyle w:val="lev"/>
          <w:rFonts w:asciiTheme="minorHAnsi" w:hAnsiTheme="minorHAnsi" w:cstheme="minorHAnsi"/>
        </w:rPr>
      </w:pPr>
    </w:p>
    <w:p w14:paraId="174C65D3" w14:textId="77777777" w:rsidR="000520F5" w:rsidRPr="009E7A1C" w:rsidRDefault="000520F5" w:rsidP="009E7A1C">
      <w:pPr>
        <w:pStyle w:val="NormalWeb"/>
        <w:spacing w:after="0"/>
        <w:rPr>
          <w:rStyle w:val="lev"/>
          <w:rFonts w:asciiTheme="minorHAnsi" w:hAnsiTheme="minorHAnsi" w:cstheme="minorHAnsi"/>
        </w:rPr>
      </w:pPr>
    </w:p>
    <w:p w14:paraId="68EB0BAB" w14:textId="77777777" w:rsidR="000520F5" w:rsidRPr="009E7A1C" w:rsidRDefault="000520F5" w:rsidP="009E7A1C">
      <w:pPr>
        <w:pStyle w:val="NormalWeb"/>
        <w:spacing w:after="0"/>
        <w:rPr>
          <w:rStyle w:val="lev"/>
          <w:rFonts w:asciiTheme="minorHAnsi" w:hAnsiTheme="minorHAnsi" w:cstheme="minorHAnsi"/>
        </w:rPr>
      </w:pPr>
    </w:p>
    <w:p w14:paraId="1C2B8BEB" w14:textId="77777777" w:rsidR="000520F5" w:rsidRPr="009E7A1C" w:rsidRDefault="000520F5" w:rsidP="009E7A1C">
      <w:pPr>
        <w:pStyle w:val="NormalWeb"/>
        <w:spacing w:after="0"/>
        <w:rPr>
          <w:rStyle w:val="lev"/>
          <w:rFonts w:asciiTheme="minorHAnsi" w:hAnsiTheme="minorHAnsi" w:cstheme="minorHAnsi"/>
        </w:rPr>
      </w:pPr>
    </w:p>
    <w:p w14:paraId="4DA38652" w14:textId="77777777" w:rsidR="000520F5" w:rsidRPr="009E7A1C" w:rsidRDefault="000520F5" w:rsidP="009E7A1C">
      <w:pPr>
        <w:pStyle w:val="NormalWeb"/>
        <w:spacing w:after="0"/>
        <w:rPr>
          <w:rStyle w:val="lev"/>
          <w:rFonts w:asciiTheme="minorHAnsi" w:hAnsiTheme="minorHAnsi" w:cstheme="minorHAnsi"/>
        </w:rPr>
      </w:pPr>
    </w:p>
    <w:p w14:paraId="1564CA5D" w14:textId="77777777" w:rsidR="000520F5" w:rsidRPr="009E7A1C" w:rsidRDefault="000520F5" w:rsidP="009E7A1C">
      <w:pPr>
        <w:pStyle w:val="NormalWeb"/>
        <w:spacing w:after="0"/>
        <w:rPr>
          <w:rStyle w:val="lev"/>
          <w:rFonts w:asciiTheme="minorHAnsi" w:hAnsiTheme="minorHAnsi" w:cstheme="minorHAnsi"/>
        </w:rPr>
      </w:pPr>
    </w:p>
    <w:p w14:paraId="56B40BB4" w14:textId="77777777" w:rsidR="000520F5" w:rsidRPr="009E7A1C" w:rsidRDefault="000520F5" w:rsidP="009E7A1C">
      <w:pPr>
        <w:pStyle w:val="NormalWeb"/>
        <w:spacing w:after="0"/>
        <w:rPr>
          <w:rStyle w:val="lev"/>
          <w:rFonts w:asciiTheme="minorHAnsi" w:hAnsiTheme="minorHAnsi" w:cstheme="minorHAnsi"/>
        </w:rPr>
      </w:pPr>
    </w:p>
    <w:p w14:paraId="5431E1E4" w14:textId="77777777" w:rsidR="009E7A1C" w:rsidRDefault="009E7A1C" w:rsidP="009E7A1C">
      <w:pPr>
        <w:pStyle w:val="NormalWeb"/>
        <w:spacing w:after="0"/>
        <w:rPr>
          <w:rStyle w:val="lev"/>
          <w:rFonts w:asciiTheme="minorHAnsi" w:hAnsiTheme="minorHAnsi" w:cstheme="minorHAnsi"/>
        </w:rPr>
      </w:pPr>
      <w:r>
        <w:rPr>
          <w:rStyle w:val="lev"/>
          <w:rFonts w:asciiTheme="minorHAnsi" w:hAnsiTheme="minorHAnsi" w:cstheme="minorHAnsi"/>
        </w:rPr>
        <w:br w:type="page"/>
      </w:r>
    </w:p>
    <w:p w14:paraId="18B3B814" w14:textId="77777777" w:rsidR="000520F5" w:rsidRPr="009E7A1C" w:rsidRDefault="000520F5" w:rsidP="009E7A1C">
      <w:pPr>
        <w:pStyle w:val="NormalWeb"/>
        <w:spacing w:after="0"/>
        <w:rPr>
          <w:rStyle w:val="lev"/>
          <w:rFonts w:asciiTheme="minorHAnsi" w:hAnsiTheme="minorHAnsi" w:cstheme="minorHAnsi"/>
        </w:rPr>
      </w:pPr>
    </w:p>
    <w:p w14:paraId="41A99F59" w14:textId="77777777" w:rsidR="000520F5" w:rsidRPr="009E7A1C" w:rsidRDefault="000520F5" w:rsidP="009E7A1C">
      <w:pPr>
        <w:pStyle w:val="NormalWeb"/>
        <w:spacing w:after="0"/>
        <w:rPr>
          <w:rStyle w:val="lev"/>
          <w:rFonts w:asciiTheme="minorHAnsi" w:hAnsiTheme="minorHAnsi" w:cstheme="minorHAnsi"/>
        </w:rPr>
      </w:pPr>
    </w:p>
    <w:p w14:paraId="2352E922" w14:textId="77777777" w:rsidR="000520F5" w:rsidRPr="009E7A1C" w:rsidRDefault="000520F5" w:rsidP="009E7A1C">
      <w:pPr>
        <w:pStyle w:val="NormalWeb"/>
        <w:spacing w:after="0"/>
        <w:rPr>
          <w:rStyle w:val="lev"/>
          <w:rFonts w:asciiTheme="minorHAnsi" w:hAnsiTheme="minorHAnsi" w:cstheme="minorHAnsi"/>
        </w:rPr>
      </w:pPr>
    </w:p>
    <w:p w14:paraId="3EC681FC" w14:textId="77777777" w:rsidR="000520F5" w:rsidRPr="009E7A1C" w:rsidRDefault="000520F5" w:rsidP="009E7A1C">
      <w:pPr>
        <w:jc w:val="both"/>
        <w:rPr>
          <w:rStyle w:val="lev"/>
          <w:rFonts w:asciiTheme="minorHAnsi" w:hAnsiTheme="minorHAnsi" w:cstheme="minorHAnsi"/>
          <w:b w:val="0"/>
          <w:szCs w:val="24"/>
        </w:rPr>
      </w:pPr>
      <w:bookmarkStart w:id="0" w:name="_Toc392680772"/>
      <w:bookmarkStart w:id="1" w:name="_Toc324194052"/>
    </w:p>
    <w:p w14:paraId="60758912" w14:textId="77777777" w:rsidR="000520F5" w:rsidRPr="009E7A1C" w:rsidRDefault="000520F5" w:rsidP="009E7A1C">
      <w:pPr>
        <w:jc w:val="both"/>
        <w:rPr>
          <w:rStyle w:val="lev"/>
          <w:rFonts w:asciiTheme="minorHAnsi" w:hAnsiTheme="minorHAnsi" w:cstheme="minorHAnsi"/>
          <w:sz w:val="32"/>
          <w:szCs w:val="32"/>
        </w:rPr>
      </w:pPr>
      <w:r w:rsidRPr="009E7A1C">
        <w:rPr>
          <w:rStyle w:val="lev"/>
          <w:rFonts w:asciiTheme="minorHAnsi" w:hAnsiTheme="minorHAnsi" w:cstheme="minorHAnsi"/>
          <w:bCs w:val="0"/>
          <w:sz w:val="32"/>
          <w:szCs w:val="32"/>
        </w:rPr>
        <w:t>PREAMBULE</w:t>
      </w:r>
      <w:bookmarkEnd w:id="0"/>
    </w:p>
    <w:p w14:paraId="1818604B" w14:textId="77777777" w:rsidR="000520F5" w:rsidRPr="009E7A1C" w:rsidRDefault="000520F5" w:rsidP="009E7A1C">
      <w:pPr>
        <w:rPr>
          <w:rFonts w:asciiTheme="minorHAnsi" w:hAnsiTheme="minorHAnsi" w:cstheme="minorHAnsi"/>
          <w:sz w:val="28"/>
          <w:szCs w:val="28"/>
        </w:rPr>
      </w:pPr>
    </w:p>
    <w:p w14:paraId="7A32CE2C" w14:textId="77777777" w:rsidR="000520F5" w:rsidRPr="009E7A1C" w:rsidRDefault="000520F5" w:rsidP="009E7A1C">
      <w:pPr>
        <w:rPr>
          <w:rFonts w:asciiTheme="minorHAnsi" w:hAnsiTheme="minorHAnsi" w:cstheme="minorHAnsi"/>
          <w:sz w:val="28"/>
          <w:szCs w:val="28"/>
        </w:rPr>
      </w:pPr>
    </w:p>
    <w:p w14:paraId="0A1C5F48" w14:textId="77777777" w:rsidR="000520F5" w:rsidRPr="009E7A1C" w:rsidRDefault="000520F5" w:rsidP="009E7A1C">
      <w:pPr>
        <w:jc w:val="both"/>
        <w:rPr>
          <w:rFonts w:asciiTheme="minorHAnsi" w:hAnsiTheme="minorHAnsi" w:cstheme="minorHAnsi"/>
          <w:sz w:val="28"/>
          <w:szCs w:val="28"/>
        </w:rPr>
      </w:pPr>
      <w:bookmarkStart w:id="2" w:name="_Toc392680241"/>
      <w:r w:rsidRPr="009E7A1C">
        <w:rPr>
          <w:rFonts w:asciiTheme="minorHAnsi" w:hAnsiTheme="minorHAnsi" w:cstheme="minorHAnsi"/>
          <w:sz w:val="28"/>
          <w:szCs w:val="28"/>
        </w:rPr>
        <w:t>L’article L. 6323-3 du code de la santé publique prévoit que les « maisons de santé assurent des activités de soins sans hébergement et peuvent participer à des actions de santé publique ainsi qu'à des actions de prévention et d'éducation pour la santé et à des actions sociales ».</w:t>
      </w:r>
      <w:bookmarkEnd w:id="2"/>
      <w:r w:rsidRPr="009E7A1C">
        <w:rPr>
          <w:rFonts w:asciiTheme="minorHAnsi" w:hAnsiTheme="minorHAnsi" w:cstheme="minorHAnsi"/>
          <w:sz w:val="28"/>
          <w:szCs w:val="28"/>
        </w:rPr>
        <w:t xml:space="preserve"> </w:t>
      </w:r>
    </w:p>
    <w:p w14:paraId="7D7FF2D7" w14:textId="77777777" w:rsidR="000520F5" w:rsidRPr="009E7A1C" w:rsidRDefault="000520F5" w:rsidP="009E7A1C">
      <w:pPr>
        <w:jc w:val="both"/>
        <w:rPr>
          <w:rFonts w:asciiTheme="minorHAnsi" w:hAnsiTheme="minorHAnsi" w:cstheme="minorHAnsi"/>
          <w:sz w:val="28"/>
          <w:szCs w:val="28"/>
        </w:rPr>
      </w:pPr>
    </w:p>
    <w:p w14:paraId="30943052" w14:textId="77777777" w:rsidR="000520F5" w:rsidRPr="009E7A1C" w:rsidRDefault="000520F5" w:rsidP="009E7A1C">
      <w:pPr>
        <w:jc w:val="both"/>
        <w:rPr>
          <w:rFonts w:asciiTheme="minorHAnsi" w:hAnsiTheme="minorHAnsi" w:cstheme="minorHAnsi"/>
          <w:sz w:val="28"/>
          <w:szCs w:val="28"/>
        </w:rPr>
      </w:pPr>
      <w:bookmarkStart w:id="3" w:name="_Toc392680242"/>
      <w:r w:rsidRPr="009E7A1C">
        <w:rPr>
          <w:rFonts w:asciiTheme="minorHAnsi" w:hAnsiTheme="minorHAnsi" w:cstheme="minorHAnsi"/>
          <w:sz w:val="28"/>
          <w:szCs w:val="28"/>
        </w:rPr>
        <w:t xml:space="preserve">Le développement de maisons de santé </w:t>
      </w:r>
      <w:r w:rsidR="009E7A1C" w:rsidRPr="009E7A1C">
        <w:rPr>
          <w:rFonts w:asciiTheme="minorHAnsi" w:hAnsiTheme="minorHAnsi" w:cstheme="minorHAnsi"/>
          <w:sz w:val="28"/>
          <w:szCs w:val="28"/>
        </w:rPr>
        <w:t>pluriprofessionnelles</w:t>
      </w:r>
      <w:r w:rsidRPr="009E7A1C">
        <w:rPr>
          <w:rFonts w:asciiTheme="minorHAnsi" w:hAnsiTheme="minorHAnsi" w:cstheme="minorHAnsi"/>
          <w:sz w:val="28"/>
          <w:szCs w:val="28"/>
        </w:rPr>
        <w:t xml:space="preserve"> (MSP) a pour objectifs :</w:t>
      </w:r>
      <w:bookmarkEnd w:id="3"/>
      <w:r w:rsidRPr="009E7A1C">
        <w:rPr>
          <w:rFonts w:asciiTheme="minorHAnsi" w:hAnsiTheme="minorHAnsi" w:cstheme="minorHAnsi"/>
          <w:sz w:val="28"/>
          <w:szCs w:val="28"/>
        </w:rPr>
        <w:t xml:space="preserve"> </w:t>
      </w:r>
    </w:p>
    <w:p w14:paraId="400E8A56" w14:textId="77777777" w:rsidR="000520F5" w:rsidRPr="009E7A1C" w:rsidRDefault="000520F5" w:rsidP="009E7A1C">
      <w:pPr>
        <w:numPr>
          <w:ilvl w:val="0"/>
          <w:numId w:val="2"/>
        </w:numPr>
        <w:jc w:val="both"/>
        <w:rPr>
          <w:rFonts w:asciiTheme="minorHAnsi" w:hAnsiTheme="minorHAnsi" w:cstheme="minorHAnsi"/>
          <w:sz w:val="28"/>
          <w:szCs w:val="28"/>
        </w:rPr>
      </w:pPr>
      <w:bookmarkStart w:id="4" w:name="_Toc392680243"/>
      <w:r w:rsidRPr="009E7A1C">
        <w:rPr>
          <w:rFonts w:asciiTheme="minorHAnsi" w:hAnsiTheme="minorHAnsi" w:cstheme="minorHAnsi"/>
          <w:sz w:val="28"/>
          <w:szCs w:val="28"/>
        </w:rPr>
        <w:t>D’offrir à la population d’un territoire un lieu de prise en charge la plus globale possible,</w:t>
      </w:r>
      <w:bookmarkEnd w:id="4"/>
      <w:r w:rsidRPr="009E7A1C">
        <w:rPr>
          <w:rFonts w:asciiTheme="minorHAnsi" w:hAnsiTheme="minorHAnsi" w:cstheme="minorHAnsi"/>
          <w:sz w:val="28"/>
          <w:szCs w:val="28"/>
        </w:rPr>
        <w:t xml:space="preserve"> </w:t>
      </w:r>
    </w:p>
    <w:p w14:paraId="08DDE933" w14:textId="77777777" w:rsidR="000520F5" w:rsidRPr="009E7A1C" w:rsidRDefault="000520F5" w:rsidP="009E7A1C">
      <w:pPr>
        <w:numPr>
          <w:ilvl w:val="0"/>
          <w:numId w:val="2"/>
        </w:numPr>
        <w:jc w:val="both"/>
        <w:rPr>
          <w:rFonts w:asciiTheme="minorHAnsi" w:hAnsiTheme="minorHAnsi" w:cstheme="minorHAnsi"/>
          <w:sz w:val="28"/>
          <w:szCs w:val="28"/>
        </w:rPr>
      </w:pPr>
      <w:bookmarkStart w:id="5" w:name="_Toc392680244"/>
      <w:r w:rsidRPr="009E7A1C">
        <w:rPr>
          <w:rFonts w:asciiTheme="minorHAnsi" w:hAnsiTheme="minorHAnsi" w:cstheme="minorHAnsi"/>
          <w:sz w:val="28"/>
          <w:szCs w:val="28"/>
        </w:rPr>
        <w:t>D’améliorer les conditions d’exercice des professionnels de santé en facilitant, notamment, la continuité des soins,</w:t>
      </w:r>
      <w:bookmarkEnd w:id="5"/>
      <w:r w:rsidRPr="009E7A1C">
        <w:rPr>
          <w:rFonts w:asciiTheme="minorHAnsi" w:hAnsiTheme="minorHAnsi" w:cstheme="minorHAnsi"/>
          <w:sz w:val="28"/>
          <w:szCs w:val="28"/>
        </w:rPr>
        <w:t xml:space="preserve"> </w:t>
      </w:r>
      <w:bookmarkStart w:id="6" w:name="_Toc392680245"/>
    </w:p>
    <w:p w14:paraId="444808D8" w14:textId="77777777" w:rsidR="000520F5" w:rsidRPr="009E7A1C" w:rsidRDefault="000520F5" w:rsidP="009E7A1C">
      <w:pPr>
        <w:numPr>
          <w:ilvl w:val="0"/>
          <w:numId w:val="2"/>
        </w:numPr>
        <w:jc w:val="both"/>
        <w:rPr>
          <w:rFonts w:asciiTheme="minorHAnsi" w:hAnsiTheme="minorHAnsi" w:cstheme="minorHAnsi"/>
          <w:sz w:val="28"/>
          <w:szCs w:val="28"/>
        </w:rPr>
      </w:pPr>
      <w:r w:rsidRPr="009E7A1C">
        <w:rPr>
          <w:rFonts w:asciiTheme="minorHAnsi" w:hAnsiTheme="minorHAnsi" w:cstheme="minorHAnsi"/>
          <w:sz w:val="28"/>
          <w:szCs w:val="28"/>
        </w:rPr>
        <w:t>De contribuer à l’amélioration de la qualité des prises en charge des patients, par le partage d’expérience, la complémentarité des approches, l’insertion des professionnels de santé partenaires au sein de la maison de santé dans un tissu sanitaire, médico-social et social,</w:t>
      </w:r>
      <w:bookmarkEnd w:id="6"/>
      <w:r w:rsidRPr="009E7A1C">
        <w:rPr>
          <w:rFonts w:asciiTheme="minorHAnsi" w:hAnsiTheme="minorHAnsi" w:cstheme="minorHAnsi"/>
          <w:sz w:val="28"/>
          <w:szCs w:val="28"/>
        </w:rPr>
        <w:t xml:space="preserve"> </w:t>
      </w:r>
    </w:p>
    <w:p w14:paraId="1A880C9B" w14:textId="77777777" w:rsidR="000520F5" w:rsidRPr="009E7A1C" w:rsidRDefault="000520F5" w:rsidP="009E7A1C">
      <w:pPr>
        <w:numPr>
          <w:ilvl w:val="0"/>
          <w:numId w:val="2"/>
        </w:numPr>
        <w:jc w:val="both"/>
        <w:rPr>
          <w:rFonts w:asciiTheme="minorHAnsi" w:hAnsiTheme="minorHAnsi" w:cstheme="minorHAnsi"/>
          <w:sz w:val="28"/>
          <w:szCs w:val="28"/>
        </w:rPr>
      </w:pPr>
      <w:bookmarkStart w:id="7" w:name="_Toc392680246"/>
      <w:r w:rsidRPr="009E7A1C">
        <w:rPr>
          <w:rFonts w:asciiTheme="minorHAnsi" w:hAnsiTheme="minorHAnsi" w:cstheme="minorHAnsi"/>
          <w:sz w:val="28"/>
          <w:szCs w:val="28"/>
        </w:rPr>
        <w:t>De développer une orientation novatrice de la formation des jeunes professionnels de santé, ouverte sur ce nouveau mode d’exercice.</w:t>
      </w:r>
      <w:bookmarkEnd w:id="7"/>
      <w:r w:rsidRPr="009E7A1C">
        <w:rPr>
          <w:rFonts w:asciiTheme="minorHAnsi" w:hAnsiTheme="minorHAnsi" w:cstheme="minorHAnsi"/>
          <w:sz w:val="28"/>
          <w:szCs w:val="28"/>
        </w:rPr>
        <w:t xml:space="preserve"> </w:t>
      </w:r>
    </w:p>
    <w:p w14:paraId="70584A62" w14:textId="77777777" w:rsidR="000520F5" w:rsidRPr="009E7A1C" w:rsidRDefault="000520F5" w:rsidP="0088010B">
      <w:pPr>
        <w:pStyle w:val="Titre1"/>
        <w:rPr>
          <w:rStyle w:val="lev"/>
          <w:rFonts w:asciiTheme="minorHAnsi" w:hAnsiTheme="minorHAnsi" w:cstheme="minorHAnsi"/>
          <w:sz w:val="24"/>
        </w:rPr>
      </w:pPr>
      <w:r w:rsidRPr="009E7A1C">
        <w:rPr>
          <w:rStyle w:val="lev"/>
          <w:rFonts w:asciiTheme="minorHAnsi" w:hAnsiTheme="minorHAnsi" w:cstheme="minorHAnsi"/>
          <w:sz w:val="24"/>
        </w:rPr>
        <w:br w:type="page"/>
      </w:r>
      <w:bookmarkStart w:id="8" w:name="_Toc324194055"/>
      <w:bookmarkStart w:id="9" w:name="_Toc392680773"/>
      <w:bookmarkStart w:id="10" w:name="_Toc396744719"/>
      <w:bookmarkEnd w:id="1"/>
    </w:p>
    <w:p w14:paraId="062A74A9" w14:textId="77777777" w:rsidR="000520F5" w:rsidRPr="009E7A1C" w:rsidRDefault="000520F5" w:rsidP="0088010B">
      <w:pPr>
        <w:pStyle w:val="Titre1"/>
      </w:pPr>
      <w:r w:rsidRPr="009E7A1C">
        <w:lastRenderedPageBreak/>
        <w:t xml:space="preserve">CRÉATION DE LA MSP DE </w:t>
      </w:r>
      <w:bookmarkEnd w:id="8"/>
      <w:bookmarkEnd w:id="9"/>
      <w:bookmarkEnd w:id="10"/>
    </w:p>
    <w:p w14:paraId="25CA2FF8" w14:textId="77777777" w:rsidR="000520F5" w:rsidRPr="009E7A1C" w:rsidRDefault="000520F5" w:rsidP="009E7A1C">
      <w:pPr>
        <w:jc w:val="both"/>
        <w:rPr>
          <w:rFonts w:asciiTheme="minorHAnsi" w:hAnsiTheme="minorHAnsi" w:cstheme="minorHAnsi"/>
          <w:sz w:val="28"/>
          <w:szCs w:val="28"/>
        </w:rPr>
      </w:pPr>
    </w:p>
    <w:p w14:paraId="589EF5E3" w14:textId="77777777" w:rsidR="000520F5" w:rsidRPr="009E7A1C" w:rsidRDefault="000520F5" w:rsidP="009E7A1C">
      <w:pPr>
        <w:pStyle w:val="Titre2"/>
        <w:spacing w:before="0" w:after="0"/>
        <w:rPr>
          <w:rFonts w:asciiTheme="minorHAnsi" w:hAnsiTheme="minorHAnsi" w:cstheme="minorHAnsi"/>
        </w:rPr>
      </w:pPr>
      <w:bookmarkStart w:id="11" w:name="_Toc392680774"/>
      <w:bookmarkStart w:id="12" w:name="_Toc396741413"/>
      <w:bookmarkStart w:id="13" w:name="_Toc396744720"/>
      <w:r w:rsidRPr="009E7A1C">
        <w:rPr>
          <w:rFonts w:asciiTheme="minorHAnsi" w:hAnsiTheme="minorHAnsi" w:cstheme="minorHAnsi"/>
        </w:rPr>
        <w:t>Contexte local :</w:t>
      </w:r>
      <w:bookmarkEnd w:id="11"/>
      <w:bookmarkEnd w:id="12"/>
      <w:bookmarkEnd w:id="13"/>
      <w:r w:rsidRPr="009E7A1C">
        <w:rPr>
          <w:rFonts w:asciiTheme="minorHAnsi" w:hAnsiTheme="minorHAnsi" w:cstheme="minorHAnsi"/>
        </w:rPr>
        <w:t xml:space="preserve"> </w:t>
      </w:r>
    </w:p>
    <w:p w14:paraId="654BF987" w14:textId="77777777" w:rsidR="000520F5" w:rsidRPr="009E7A1C" w:rsidRDefault="000520F5" w:rsidP="009E7A1C">
      <w:pPr>
        <w:jc w:val="both"/>
        <w:rPr>
          <w:rFonts w:asciiTheme="minorHAnsi" w:hAnsiTheme="minorHAnsi" w:cstheme="minorHAnsi"/>
          <w:sz w:val="28"/>
          <w:szCs w:val="28"/>
        </w:rPr>
      </w:pPr>
    </w:p>
    <w:p w14:paraId="2EB097BF" w14:textId="77777777" w:rsidR="000520F5" w:rsidRPr="009E7A1C" w:rsidRDefault="009E7A1C" w:rsidP="009E7A1C">
      <w:pPr>
        <w:jc w:val="both"/>
        <w:rPr>
          <w:rFonts w:asciiTheme="minorHAnsi" w:hAnsiTheme="minorHAnsi" w:cstheme="minorHAnsi"/>
          <w:i/>
          <w:sz w:val="28"/>
          <w:szCs w:val="28"/>
        </w:rPr>
      </w:pPr>
      <w:r w:rsidRPr="009E7A1C">
        <w:rPr>
          <w:rFonts w:asciiTheme="minorHAnsi" w:hAnsiTheme="minorHAnsi" w:cstheme="minorHAnsi"/>
          <w:i/>
          <w:sz w:val="28"/>
          <w:szCs w:val="28"/>
        </w:rPr>
        <w:t>Localisation géographique</w:t>
      </w:r>
      <w:r w:rsidR="000520F5" w:rsidRPr="009E7A1C">
        <w:rPr>
          <w:rFonts w:asciiTheme="minorHAnsi" w:hAnsiTheme="minorHAnsi" w:cstheme="minorHAnsi"/>
          <w:i/>
          <w:sz w:val="28"/>
          <w:szCs w:val="28"/>
        </w:rPr>
        <w:t xml:space="preserve">. </w:t>
      </w:r>
    </w:p>
    <w:p w14:paraId="47BA3CD9" w14:textId="77777777" w:rsidR="000520F5" w:rsidRDefault="000520F5" w:rsidP="009E7A1C">
      <w:pPr>
        <w:jc w:val="both"/>
        <w:rPr>
          <w:rFonts w:asciiTheme="minorHAnsi" w:hAnsiTheme="minorHAnsi" w:cstheme="minorHAnsi"/>
          <w:sz w:val="28"/>
          <w:szCs w:val="28"/>
        </w:rPr>
      </w:pPr>
    </w:p>
    <w:p w14:paraId="4EBD2F17" w14:textId="77777777" w:rsidR="009E7A1C" w:rsidRPr="009E7A1C" w:rsidRDefault="009E7A1C" w:rsidP="009E7A1C">
      <w:pPr>
        <w:jc w:val="both"/>
        <w:rPr>
          <w:rFonts w:asciiTheme="minorHAnsi" w:hAnsiTheme="minorHAnsi" w:cstheme="minorHAnsi"/>
          <w:i/>
          <w:sz w:val="28"/>
          <w:szCs w:val="28"/>
        </w:rPr>
      </w:pPr>
      <w:r w:rsidRPr="009E7A1C">
        <w:rPr>
          <w:rFonts w:asciiTheme="minorHAnsi" w:hAnsiTheme="minorHAnsi" w:cstheme="minorHAnsi"/>
          <w:i/>
          <w:sz w:val="28"/>
          <w:szCs w:val="28"/>
        </w:rPr>
        <w:t>Caractéristiques de la population (INSEE)</w:t>
      </w:r>
    </w:p>
    <w:p w14:paraId="4AC47287" w14:textId="77777777" w:rsidR="000520F5" w:rsidRDefault="000520F5" w:rsidP="009E7A1C">
      <w:pPr>
        <w:jc w:val="both"/>
        <w:rPr>
          <w:rFonts w:asciiTheme="minorHAnsi" w:hAnsiTheme="minorHAnsi" w:cstheme="minorHAnsi"/>
          <w:sz w:val="28"/>
          <w:szCs w:val="28"/>
        </w:rPr>
      </w:pPr>
      <w:bookmarkStart w:id="14" w:name="_Toc324194056"/>
    </w:p>
    <w:p w14:paraId="6D6A7178" w14:textId="77777777" w:rsidR="009E7A1C" w:rsidRPr="009E7A1C" w:rsidRDefault="009E7A1C" w:rsidP="009E7A1C">
      <w:pPr>
        <w:jc w:val="both"/>
        <w:rPr>
          <w:rFonts w:asciiTheme="minorHAnsi" w:hAnsiTheme="minorHAnsi" w:cstheme="minorHAnsi"/>
          <w:szCs w:val="24"/>
        </w:rPr>
      </w:pPr>
    </w:p>
    <w:p w14:paraId="278FECED" w14:textId="77777777" w:rsidR="000520F5" w:rsidRPr="009E7A1C" w:rsidRDefault="000520F5" w:rsidP="009E7A1C">
      <w:pPr>
        <w:jc w:val="both"/>
        <w:rPr>
          <w:rFonts w:asciiTheme="minorHAnsi" w:hAnsiTheme="minorHAnsi" w:cstheme="minorHAnsi"/>
          <w:szCs w:val="24"/>
        </w:rPr>
      </w:pPr>
    </w:p>
    <w:p w14:paraId="5780FBF7" w14:textId="77777777" w:rsidR="000520F5" w:rsidRPr="009E7A1C" w:rsidRDefault="000520F5" w:rsidP="0088010B">
      <w:pPr>
        <w:pStyle w:val="Titre1"/>
      </w:pPr>
    </w:p>
    <w:p w14:paraId="0A4F1198" w14:textId="77777777" w:rsidR="000520F5" w:rsidRPr="009E7A1C" w:rsidRDefault="000520F5" w:rsidP="0088010B">
      <w:pPr>
        <w:pStyle w:val="Titre1"/>
      </w:pPr>
    </w:p>
    <w:p w14:paraId="1662A60D" w14:textId="77777777" w:rsidR="000520F5" w:rsidRPr="009E7A1C" w:rsidRDefault="000520F5" w:rsidP="0088010B">
      <w:pPr>
        <w:pStyle w:val="Titre1"/>
      </w:pPr>
      <w:r w:rsidRPr="009E7A1C">
        <w:br w:type="page"/>
      </w:r>
      <w:bookmarkStart w:id="15" w:name="_Toc392680775"/>
      <w:bookmarkStart w:id="16" w:name="_Toc396744721"/>
    </w:p>
    <w:p w14:paraId="6188EC2E" w14:textId="77777777" w:rsidR="000520F5" w:rsidRPr="009E7A1C" w:rsidRDefault="000520F5" w:rsidP="0088010B">
      <w:pPr>
        <w:pStyle w:val="Titre1"/>
      </w:pPr>
      <w:r w:rsidRPr="009E7A1C">
        <w:lastRenderedPageBreak/>
        <w:t>PROFESSIONNELS DE SANTÉ DANS LA MSP</w:t>
      </w:r>
      <w:bookmarkEnd w:id="14"/>
      <w:bookmarkEnd w:id="15"/>
      <w:bookmarkEnd w:id="16"/>
    </w:p>
    <w:p w14:paraId="5CD98809" w14:textId="77777777" w:rsidR="000520F5" w:rsidRPr="009E7A1C" w:rsidRDefault="000520F5" w:rsidP="009E7A1C">
      <w:pPr>
        <w:jc w:val="both"/>
        <w:rPr>
          <w:rFonts w:asciiTheme="minorHAnsi" w:hAnsiTheme="minorHAnsi" w:cstheme="minorHAnsi"/>
          <w:sz w:val="28"/>
          <w:szCs w:val="28"/>
        </w:rPr>
      </w:pPr>
    </w:p>
    <w:p w14:paraId="2044AD9E"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médecins généralistes et </w:t>
      </w:r>
      <w:r>
        <w:rPr>
          <w:rFonts w:asciiTheme="minorHAnsi" w:hAnsiTheme="minorHAnsi" w:cstheme="minorHAnsi"/>
          <w:sz w:val="28"/>
          <w:szCs w:val="28"/>
        </w:rPr>
        <w:t>X</w:t>
      </w:r>
      <w:r w:rsidR="000520F5" w:rsidRPr="009E7A1C">
        <w:rPr>
          <w:rFonts w:asciiTheme="minorHAnsi" w:hAnsiTheme="minorHAnsi" w:cstheme="minorHAnsi"/>
          <w:sz w:val="28"/>
          <w:szCs w:val="28"/>
        </w:rPr>
        <w:t xml:space="preserve"> interne</w:t>
      </w:r>
    </w:p>
    <w:p w14:paraId="05C552E7"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pharmaciens + personnel de la pharmacie</w:t>
      </w:r>
    </w:p>
    <w:p w14:paraId="7E0A2CD9"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infirmières</w:t>
      </w:r>
    </w:p>
    <w:p w14:paraId="6767853A"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orthophonistes</w:t>
      </w:r>
    </w:p>
    <w:p w14:paraId="096F00C7"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 xml:space="preserve">X </w:t>
      </w:r>
      <w:r w:rsidR="000520F5" w:rsidRPr="009E7A1C">
        <w:rPr>
          <w:rFonts w:asciiTheme="minorHAnsi" w:hAnsiTheme="minorHAnsi" w:cstheme="minorHAnsi"/>
          <w:sz w:val="28"/>
          <w:szCs w:val="28"/>
        </w:rPr>
        <w:t>kinésithérapeutes</w:t>
      </w:r>
    </w:p>
    <w:p w14:paraId="027D8BB1"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psychologue</w:t>
      </w:r>
    </w:p>
    <w:p w14:paraId="2564BE06"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diététicienne</w:t>
      </w:r>
    </w:p>
    <w:p w14:paraId="24DAB2EB"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ergothérapeute</w:t>
      </w:r>
    </w:p>
    <w:p w14:paraId="750E9777" w14:textId="77777777" w:rsidR="000520F5"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pédicures podologues</w:t>
      </w:r>
    </w:p>
    <w:p w14:paraId="4BD5B5FA" w14:textId="77777777" w:rsidR="009E7A1C"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 psychomotriciens</w:t>
      </w:r>
    </w:p>
    <w:p w14:paraId="60B31A80"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infirmière ASALEE de santé publique</w:t>
      </w:r>
    </w:p>
    <w:p w14:paraId="520C82CE" w14:textId="77777777" w:rsidR="000520F5" w:rsidRPr="009E7A1C" w:rsidRDefault="009E7A1C" w:rsidP="009E7A1C">
      <w:pPr>
        <w:jc w:val="both"/>
        <w:rPr>
          <w:rFonts w:asciiTheme="minorHAnsi" w:hAnsiTheme="minorHAnsi" w:cstheme="minorHAnsi"/>
          <w:sz w:val="28"/>
          <w:szCs w:val="28"/>
        </w:rPr>
      </w:pPr>
      <w:r>
        <w:rPr>
          <w:rFonts w:asciiTheme="minorHAnsi" w:hAnsiTheme="minorHAnsi" w:cstheme="minorHAnsi"/>
          <w:sz w:val="28"/>
          <w:szCs w:val="28"/>
        </w:rPr>
        <w:t>X</w:t>
      </w:r>
      <w:r w:rsidR="000520F5" w:rsidRPr="009E7A1C">
        <w:rPr>
          <w:rFonts w:asciiTheme="minorHAnsi" w:hAnsiTheme="minorHAnsi" w:cstheme="minorHAnsi"/>
          <w:sz w:val="28"/>
          <w:szCs w:val="28"/>
        </w:rPr>
        <w:t xml:space="preserve"> secrétaires</w:t>
      </w:r>
    </w:p>
    <w:p w14:paraId="4502FEAA" w14:textId="77777777" w:rsidR="000520F5" w:rsidRPr="009E7A1C" w:rsidRDefault="000520F5" w:rsidP="009E7A1C">
      <w:pPr>
        <w:jc w:val="both"/>
        <w:rPr>
          <w:rFonts w:asciiTheme="minorHAnsi" w:hAnsiTheme="minorHAnsi" w:cstheme="minorHAnsi"/>
          <w:szCs w:val="24"/>
        </w:rPr>
      </w:pPr>
    </w:p>
    <w:p w14:paraId="1EF093D4" w14:textId="77777777" w:rsidR="000520F5" w:rsidRPr="009E7A1C" w:rsidRDefault="000520F5" w:rsidP="009E7A1C">
      <w:pPr>
        <w:jc w:val="both"/>
        <w:rPr>
          <w:rFonts w:asciiTheme="minorHAnsi" w:hAnsiTheme="minorHAnsi" w:cstheme="minorHAnsi"/>
          <w:szCs w:val="24"/>
        </w:rPr>
      </w:pPr>
    </w:p>
    <w:p w14:paraId="0E63FE37" w14:textId="77777777" w:rsidR="000520F5" w:rsidRPr="009E7A1C" w:rsidRDefault="000520F5" w:rsidP="009E7A1C">
      <w:pPr>
        <w:jc w:val="both"/>
        <w:rPr>
          <w:rFonts w:asciiTheme="minorHAnsi" w:hAnsiTheme="minorHAnsi" w:cstheme="minorHAnsi"/>
          <w:szCs w:val="24"/>
        </w:rPr>
      </w:pPr>
    </w:p>
    <w:p w14:paraId="2D1C416C" w14:textId="77777777" w:rsidR="000520F5" w:rsidRPr="009E7A1C" w:rsidRDefault="000520F5" w:rsidP="009E7A1C">
      <w:pPr>
        <w:jc w:val="both"/>
        <w:rPr>
          <w:rFonts w:asciiTheme="minorHAnsi" w:hAnsiTheme="minorHAnsi" w:cstheme="minorHAnsi"/>
          <w:szCs w:val="24"/>
        </w:rPr>
      </w:pPr>
    </w:p>
    <w:p w14:paraId="3006A3FA" w14:textId="77777777" w:rsidR="000520F5" w:rsidRPr="009E7A1C" w:rsidRDefault="000520F5" w:rsidP="009E7A1C">
      <w:pPr>
        <w:jc w:val="both"/>
        <w:rPr>
          <w:rFonts w:asciiTheme="minorHAnsi" w:hAnsiTheme="minorHAnsi" w:cstheme="minorHAnsi"/>
          <w:szCs w:val="24"/>
        </w:rPr>
      </w:pPr>
    </w:p>
    <w:p w14:paraId="09CD7C33" w14:textId="77777777" w:rsidR="000520F5" w:rsidRPr="009E7A1C" w:rsidRDefault="000520F5" w:rsidP="009E7A1C">
      <w:pPr>
        <w:rPr>
          <w:rFonts w:asciiTheme="minorHAnsi" w:hAnsiTheme="minorHAnsi" w:cstheme="minorHAnsi"/>
          <w:b/>
          <w:szCs w:val="24"/>
          <w:u w:val="single"/>
        </w:rPr>
      </w:pPr>
    </w:p>
    <w:p w14:paraId="2B2263DB" w14:textId="77777777" w:rsidR="000520F5" w:rsidRPr="009E7A1C" w:rsidRDefault="000520F5" w:rsidP="009E7A1C">
      <w:pPr>
        <w:rPr>
          <w:rFonts w:asciiTheme="minorHAnsi" w:hAnsiTheme="minorHAnsi" w:cstheme="minorHAnsi"/>
          <w:b/>
          <w:szCs w:val="24"/>
          <w:u w:val="single"/>
        </w:rPr>
      </w:pPr>
    </w:p>
    <w:p w14:paraId="615D8C4B" w14:textId="77777777" w:rsidR="000520F5" w:rsidRPr="009E7A1C" w:rsidRDefault="000520F5" w:rsidP="009E7A1C">
      <w:pPr>
        <w:rPr>
          <w:rFonts w:asciiTheme="minorHAnsi" w:hAnsiTheme="minorHAnsi" w:cstheme="minorHAnsi"/>
          <w:b/>
          <w:szCs w:val="24"/>
          <w:u w:val="single"/>
        </w:rPr>
      </w:pPr>
    </w:p>
    <w:p w14:paraId="5CDBFAE0" w14:textId="77777777" w:rsidR="000520F5" w:rsidRPr="009E7A1C" w:rsidRDefault="000520F5" w:rsidP="009E7A1C">
      <w:pPr>
        <w:rPr>
          <w:rFonts w:asciiTheme="minorHAnsi" w:hAnsiTheme="minorHAnsi" w:cstheme="minorHAnsi"/>
          <w:b/>
          <w:szCs w:val="24"/>
          <w:u w:val="single"/>
        </w:rPr>
      </w:pPr>
    </w:p>
    <w:p w14:paraId="7E345736" w14:textId="77777777" w:rsidR="000520F5" w:rsidRPr="009E7A1C" w:rsidRDefault="000520F5" w:rsidP="009E7A1C">
      <w:pPr>
        <w:rPr>
          <w:rFonts w:asciiTheme="minorHAnsi" w:hAnsiTheme="minorHAnsi" w:cstheme="minorHAnsi"/>
          <w:b/>
          <w:szCs w:val="24"/>
          <w:u w:val="single"/>
        </w:rPr>
      </w:pPr>
    </w:p>
    <w:p w14:paraId="3902ABC7" w14:textId="77777777" w:rsidR="000520F5" w:rsidRPr="009E7A1C" w:rsidRDefault="000520F5" w:rsidP="009E7A1C">
      <w:pPr>
        <w:rPr>
          <w:rFonts w:asciiTheme="minorHAnsi" w:hAnsiTheme="minorHAnsi" w:cstheme="minorHAnsi"/>
          <w:b/>
          <w:szCs w:val="24"/>
          <w:u w:val="single"/>
        </w:rPr>
      </w:pPr>
    </w:p>
    <w:p w14:paraId="3684C032" w14:textId="77777777" w:rsidR="000520F5" w:rsidRPr="009E7A1C" w:rsidRDefault="000520F5" w:rsidP="009E7A1C">
      <w:pPr>
        <w:rPr>
          <w:rFonts w:asciiTheme="minorHAnsi" w:hAnsiTheme="minorHAnsi" w:cstheme="minorHAnsi"/>
          <w:b/>
          <w:szCs w:val="24"/>
          <w:u w:val="single"/>
        </w:rPr>
      </w:pPr>
    </w:p>
    <w:p w14:paraId="1DCDFBE8" w14:textId="77777777" w:rsidR="000520F5" w:rsidRPr="009E7A1C" w:rsidRDefault="000520F5" w:rsidP="009E7A1C">
      <w:pPr>
        <w:rPr>
          <w:rFonts w:asciiTheme="minorHAnsi" w:hAnsiTheme="minorHAnsi" w:cstheme="minorHAnsi"/>
          <w:b/>
          <w:szCs w:val="24"/>
          <w:u w:val="single"/>
        </w:rPr>
      </w:pPr>
    </w:p>
    <w:p w14:paraId="0245C089" w14:textId="77777777" w:rsidR="000520F5" w:rsidRPr="009E7A1C" w:rsidRDefault="000520F5" w:rsidP="0088010B">
      <w:pPr>
        <w:pStyle w:val="Titre1"/>
      </w:pPr>
      <w:bookmarkStart w:id="17" w:name="_Toc324194057"/>
    </w:p>
    <w:p w14:paraId="48F805A9" w14:textId="77777777" w:rsidR="000520F5" w:rsidRPr="009E7A1C" w:rsidRDefault="000520F5" w:rsidP="0088010B">
      <w:pPr>
        <w:pStyle w:val="Titre1"/>
      </w:pPr>
    </w:p>
    <w:p w14:paraId="6DFDFF95" w14:textId="77777777" w:rsidR="000520F5" w:rsidRPr="009E7A1C" w:rsidRDefault="000520F5" w:rsidP="0088010B">
      <w:pPr>
        <w:pStyle w:val="Titre1"/>
      </w:pPr>
      <w:r w:rsidRPr="009E7A1C">
        <w:br w:type="page"/>
      </w:r>
      <w:bookmarkStart w:id="18" w:name="_Toc392680776"/>
      <w:bookmarkStart w:id="19" w:name="_Toc396744722"/>
    </w:p>
    <w:p w14:paraId="4442EA25" w14:textId="77777777" w:rsidR="000520F5" w:rsidRPr="009E7A1C" w:rsidRDefault="000520F5" w:rsidP="0088010B">
      <w:pPr>
        <w:pStyle w:val="Titre1"/>
      </w:pPr>
      <w:r w:rsidRPr="009E7A1C">
        <w:lastRenderedPageBreak/>
        <w:t>OBJECTIFS DE LA MAISON DE SANTÉ P</w:t>
      </w:r>
      <w:bookmarkEnd w:id="17"/>
      <w:r w:rsidRPr="009E7A1C">
        <w:t>LURIPROFESSIONNELLE</w:t>
      </w:r>
      <w:bookmarkEnd w:id="18"/>
      <w:bookmarkEnd w:id="19"/>
      <w:r w:rsidRPr="009E7A1C">
        <w:t xml:space="preserve"> </w:t>
      </w:r>
    </w:p>
    <w:p w14:paraId="561D6063" w14:textId="77777777" w:rsidR="000520F5" w:rsidRPr="009E7A1C" w:rsidRDefault="000520F5" w:rsidP="009E7A1C">
      <w:pPr>
        <w:jc w:val="both"/>
        <w:rPr>
          <w:rFonts w:asciiTheme="minorHAnsi" w:hAnsiTheme="minorHAnsi" w:cstheme="minorHAnsi"/>
          <w:szCs w:val="24"/>
        </w:rPr>
      </w:pPr>
    </w:p>
    <w:p w14:paraId="400792BA" w14:textId="77777777" w:rsidR="000520F5" w:rsidRPr="009E7A1C" w:rsidRDefault="000520F5" w:rsidP="009E7A1C">
      <w:pPr>
        <w:jc w:val="both"/>
        <w:rPr>
          <w:rFonts w:asciiTheme="minorHAnsi" w:hAnsiTheme="minorHAnsi" w:cstheme="minorHAnsi"/>
          <w:szCs w:val="24"/>
        </w:rPr>
      </w:pPr>
    </w:p>
    <w:p w14:paraId="7D94BE76" w14:textId="77777777" w:rsidR="000520F5" w:rsidRPr="009E7A1C" w:rsidRDefault="000520F5" w:rsidP="009E7A1C">
      <w:pPr>
        <w:jc w:val="both"/>
        <w:rPr>
          <w:rFonts w:asciiTheme="minorHAnsi" w:hAnsiTheme="minorHAnsi" w:cstheme="minorHAnsi"/>
          <w:szCs w:val="24"/>
        </w:rPr>
      </w:pPr>
    </w:p>
    <w:p w14:paraId="4E5BAD5A" w14:textId="77777777" w:rsidR="000520F5" w:rsidRPr="009E7A1C" w:rsidRDefault="000520F5" w:rsidP="009E7A1C">
      <w:pPr>
        <w:numPr>
          <w:ilvl w:val="0"/>
          <w:numId w:val="3"/>
        </w:numPr>
        <w:jc w:val="both"/>
        <w:rPr>
          <w:rFonts w:asciiTheme="minorHAnsi" w:hAnsiTheme="minorHAnsi" w:cstheme="minorHAnsi"/>
          <w:sz w:val="28"/>
          <w:szCs w:val="28"/>
        </w:rPr>
      </w:pPr>
      <w:r w:rsidRPr="009E7A1C">
        <w:rPr>
          <w:rFonts w:asciiTheme="minorHAnsi" w:hAnsiTheme="minorHAnsi" w:cstheme="minorHAnsi"/>
          <w:sz w:val="28"/>
          <w:szCs w:val="28"/>
        </w:rPr>
        <w:t>Offrir un accès aux soins de premiers recours comprenant permanence et continuité des soins</w:t>
      </w:r>
    </w:p>
    <w:p w14:paraId="2E163288"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Accessibilité aux personnes à mobilité réduite</w:t>
      </w:r>
    </w:p>
    <w:p w14:paraId="249D6745" w14:textId="40A55E4B"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Accueil avec un secrétariat ouvert 6 j</w:t>
      </w:r>
      <w:r w:rsidR="00627191">
        <w:rPr>
          <w:rFonts w:asciiTheme="minorHAnsi" w:hAnsiTheme="minorHAnsi" w:cstheme="minorHAnsi"/>
          <w:sz w:val="28"/>
          <w:szCs w:val="28"/>
        </w:rPr>
        <w:t>ours</w:t>
      </w:r>
      <w:r w:rsidRPr="009E7A1C">
        <w:rPr>
          <w:rFonts w:asciiTheme="minorHAnsi" w:hAnsiTheme="minorHAnsi" w:cstheme="minorHAnsi"/>
          <w:sz w:val="28"/>
          <w:szCs w:val="28"/>
        </w:rPr>
        <w:t xml:space="preserve"> sur 7</w:t>
      </w:r>
    </w:p>
    <w:p w14:paraId="458F9011"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Plages horaires quotidiennes pour les soins non programmés (médical, paramédical)</w:t>
      </w:r>
    </w:p>
    <w:p w14:paraId="2F96B963" w14:textId="77777777" w:rsidR="000520F5" w:rsidRPr="009E7A1C" w:rsidRDefault="000520F5" w:rsidP="009E7A1C">
      <w:pPr>
        <w:jc w:val="both"/>
        <w:rPr>
          <w:rFonts w:asciiTheme="minorHAnsi" w:hAnsiTheme="minorHAnsi" w:cstheme="minorHAnsi"/>
          <w:sz w:val="28"/>
          <w:szCs w:val="28"/>
        </w:rPr>
      </w:pPr>
    </w:p>
    <w:p w14:paraId="4452E34E" w14:textId="77777777" w:rsidR="000520F5" w:rsidRPr="009E7A1C" w:rsidRDefault="000520F5" w:rsidP="009E7A1C">
      <w:pPr>
        <w:numPr>
          <w:ilvl w:val="0"/>
          <w:numId w:val="3"/>
        </w:numPr>
        <w:jc w:val="both"/>
        <w:rPr>
          <w:rFonts w:asciiTheme="minorHAnsi" w:hAnsiTheme="minorHAnsi" w:cstheme="minorHAnsi"/>
          <w:sz w:val="28"/>
          <w:szCs w:val="28"/>
        </w:rPr>
      </w:pPr>
      <w:r w:rsidRPr="009E7A1C">
        <w:rPr>
          <w:rFonts w:asciiTheme="minorHAnsi" w:hAnsiTheme="minorHAnsi" w:cstheme="minorHAnsi"/>
          <w:sz w:val="28"/>
          <w:szCs w:val="28"/>
        </w:rPr>
        <w:t>Faire évoluer les pratiques professionnelles</w:t>
      </w:r>
    </w:p>
    <w:p w14:paraId="3AE70718"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Coordination interprofessionnelle</w:t>
      </w:r>
    </w:p>
    <w:p w14:paraId="4C0802CD"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Réunions de concertation pluriprofessionnelles (R</w:t>
      </w:r>
      <w:r w:rsidR="009E7A1C">
        <w:rPr>
          <w:rFonts w:asciiTheme="minorHAnsi" w:hAnsiTheme="minorHAnsi" w:cstheme="minorHAnsi"/>
          <w:sz w:val="28"/>
          <w:szCs w:val="28"/>
        </w:rPr>
        <w:t>C</w:t>
      </w:r>
      <w:r w:rsidRPr="009E7A1C">
        <w:rPr>
          <w:rFonts w:asciiTheme="minorHAnsi" w:hAnsiTheme="minorHAnsi" w:cstheme="minorHAnsi"/>
          <w:sz w:val="28"/>
          <w:szCs w:val="28"/>
        </w:rPr>
        <w:t>PP)</w:t>
      </w:r>
    </w:p>
    <w:p w14:paraId="6A605F91"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Accueil de stagiaires</w:t>
      </w:r>
    </w:p>
    <w:p w14:paraId="0E3F2980"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Protocolisation des soins chroniques</w:t>
      </w:r>
    </w:p>
    <w:p w14:paraId="2827D597" w14:textId="77777777" w:rsidR="000520F5" w:rsidRPr="009E7A1C" w:rsidRDefault="000520F5" w:rsidP="009E7A1C">
      <w:pPr>
        <w:jc w:val="both"/>
        <w:rPr>
          <w:rFonts w:asciiTheme="minorHAnsi" w:hAnsiTheme="minorHAnsi" w:cstheme="minorHAnsi"/>
          <w:sz w:val="28"/>
          <w:szCs w:val="28"/>
        </w:rPr>
      </w:pPr>
    </w:p>
    <w:p w14:paraId="1B39BD47" w14:textId="77777777" w:rsidR="000520F5" w:rsidRPr="009E7A1C" w:rsidRDefault="000520F5" w:rsidP="009E7A1C">
      <w:pPr>
        <w:numPr>
          <w:ilvl w:val="0"/>
          <w:numId w:val="3"/>
        </w:numPr>
        <w:jc w:val="both"/>
        <w:rPr>
          <w:rFonts w:asciiTheme="minorHAnsi" w:hAnsiTheme="minorHAnsi" w:cstheme="minorHAnsi"/>
          <w:sz w:val="28"/>
          <w:szCs w:val="28"/>
        </w:rPr>
      </w:pPr>
      <w:r w:rsidRPr="009E7A1C">
        <w:rPr>
          <w:rFonts w:asciiTheme="minorHAnsi" w:hAnsiTheme="minorHAnsi" w:cstheme="minorHAnsi"/>
          <w:sz w:val="28"/>
          <w:szCs w:val="28"/>
        </w:rPr>
        <w:t>Travail avec les partenaires locaux</w:t>
      </w:r>
    </w:p>
    <w:p w14:paraId="111F01D8"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La PMI</w:t>
      </w:r>
    </w:p>
    <w:p w14:paraId="6D968605"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Collaboration avec le secteur social</w:t>
      </w:r>
    </w:p>
    <w:p w14:paraId="42A063C1"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 xml:space="preserve">Collaboration avec l’EHPAD </w:t>
      </w:r>
    </w:p>
    <w:p w14:paraId="1E1FB95C"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 xml:space="preserve">Correspondants : hôpital </w:t>
      </w:r>
      <w:r w:rsidR="009E7A1C">
        <w:rPr>
          <w:rFonts w:asciiTheme="minorHAnsi" w:hAnsiTheme="minorHAnsi" w:cstheme="minorHAnsi"/>
          <w:sz w:val="28"/>
          <w:szCs w:val="28"/>
        </w:rPr>
        <w:t>de…</w:t>
      </w:r>
    </w:p>
    <w:p w14:paraId="4216B485"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ab/>
      </w:r>
    </w:p>
    <w:p w14:paraId="7C1831B2" w14:textId="77777777" w:rsidR="000520F5" w:rsidRPr="009E7A1C" w:rsidRDefault="000520F5" w:rsidP="009E7A1C">
      <w:pPr>
        <w:numPr>
          <w:ilvl w:val="0"/>
          <w:numId w:val="3"/>
        </w:numPr>
        <w:jc w:val="both"/>
        <w:rPr>
          <w:rFonts w:asciiTheme="minorHAnsi" w:hAnsiTheme="minorHAnsi" w:cstheme="minorHAnsi"/>
          <w:sz w:val="28"/>
          <w:szCs w:val="28"/>
        </w:rPr>
      </w:pPr>
      <w:r w:rsidRPr="009E7A1C">
        <w:rPr>
          <w:rFonts w:asciiTheme="minorHAnsi" w:hAnsiTheme="minorHAnsi" w:cstheme="minorHAnsi"/>
          <w:sz w:val="28"/>
          <w:szCs w:val="28"/>
        </w:rPr>
        <w:t xml:space="preserve">Démarche qualité </w:t>
      </w:r>
    </w:p>
    <w:p w14:paraId="473782A2"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 xml:space="preserve">Participation des médecins au DPC </w:t>
      </w:r>
    </w:p>
    <w:p w14:paraId="379B5C31" w14:textId="77777777" w:rsidR="000520F5" w:rsidRPr="009E7A1C" w:rsidRDefault="000520F5" w:rsidP="009E7A1C">
      <w:pPr>
        <w:numPr>
          <w:ilvl w:val="0"/>
          <w:numId w:val="4"/>
        </w:numPr>
        <w:jc w:val="both"/>
        <w:rPr>
          <w:rFonts w:asciiTheme="minorHAnsi" w:hAnsiTheme="minorHAnsi" w:cstheme="minorHAnsi"/>
          <w:sz w:val="28"/>
          <w:szCs w:val="28"/>
        </w:rPr>
      </w:pPr>
      <w:r w:rsidRPr="009E7A1C">
        <w:rPr>
          <w:rFonts w:asciiTheme="minorHAnsi" w:hAnsiTheme="minorHAnsi" w:cstheme="minorHAnsi"/>
          <w:sz w:val="28"/>
          <w:szCs w:val="28"/>
        </w:rPr>
        <w:t xml:space="preserve">Adhésion à </w:t>
      </w:r>
      <w:r w:rsidR="009E7A1C">
        <w:rPr>
          <w:rFonts w:asciiTheme="minorHAnsi" w:hAnsiTheme="minorHAnsi" w:cstheme="minorHAnsi"/>
          <w:sz w:val="28"/>
          <w:szCs w:val="28"/>
        </w:rPr>
        <w:t xml:space="preserve">la </w:t>
      </w:r>
      <w:r w:rsidRPr="009E7A1C">
        <w:rPr>
          <w:rFonts w:asciiTheme="minorHAnsi" w:hAnsiTheme="minorHAnsi" w:cstheme="minorHAnsi"/>
          <w:sz w:val="28"/>
          <w:szCs w:val="28"/>
        </w:rPr>
        <w:t xml:space="preserve">Fédération régionale des Maisons de Santé </w:t>
      </w:r>
    </w:p>
    <w:p w14:paraId="5E2C8762" w14:textId="77777777" w:rsidR="000520F5" w:rsidRPr="009E7A1C" w:rsidRDefault="000520F5" w:rsidP="009E7A1C">
      <w:pPr>
        <w:jc w:val="both"/>
        <w:rPr>
          <w:rFonts w:asciiTheme="minorHAnsi" w:hAnsiTheme="minorHAnsi" w:cstheme="minorHAnsi"/>
          <w:szCs w:val="24"/>
        </w:rPr>
      </w:pPr>
    </w:p>
    <w:p w14:paraId="6D52B4A8" w14:textId="77777777" w:rsidR="000520F5" w:rsidRPr="009E7A1C" w:rsidRDefault="000520F5" w:rsidP="009E7A1C">
      <w:pPr>
        <w:jc w:val="both"/>
        <w:rPr>
          <w:rFonts w:asciiTheme="minorHAnsi" w:hAnsiTheme="minorHAnsi" w:cstheme="minorHAnsi"/>
          <w:szCs w:val="24"/>
        </w:rPr>
      </w:pPr>
    </w:p>
    <w:p w14:paraId="18E98D1D" w14:textId="77777777" w:rsidR="000520F5" w:rsidRPr="009E7A1C" w:rsidRDefault="000520F5" w:rsidP="009E7A1C">
      <w:pPr>
        <w:jc w:val="both"/>
        <w:rPr>
          <w:rFonts w:asciiTheme="minorHAnsi" w:hAnsiTheme="minorHAnsi" w:cstheme="minorHAnsi"/>
          <w:szCs w:val="24"/>
        </w:rPr>
      </w:pPr>
    </w:p>
    <w:p w14:paraId="52D76395" w14:textId="77777777" w:rsidR="000520F5" w:rsidRPr="009E7A1C" w:rsidRDefault="000520F5" w:rsidP="009E7A1C">
      <w:pPr>
        <w:jc w:val="both"/>
        <w:rPr>
          <w:rFonts w:asciiTheme="minorHAnsi" w:hAnsiTheme="minorHAnsi" w:cstheme="minorHAnsi"/>
          <w:szCs w:val="24"/>
        </w:rPr>
      </w:pPr>
    </w:p>
    <w:p w14:paraId="2C142100" w14:textId="77777777" w:rsidR="000520F5" w:rsidRPr="009E7A1C" w:rsidRDefault="000520F5" w:rsidP="009E7A1C">
      <w:pPr>
        <w:jc w:val="both"/>
        <w:rPr>
          <w:rFonts w:asciiTheme="minorHAnsi" w:hAnsiTheme="minorHAnsi" w:cstheme="minorHAnsi"/>
          <w:szCs w:val="24"/>
        </w:rPr>
      </w:pPr>
    </w:p>
    <w:p w14:paraId="1B42B69F" w14:textId="77777777" w:rsidR="000520F5" w:rsidRPr="009E7A1C" w:rsidRDefault="000520F5" w:rsidP="0088010B">
      <w:pPr>
        <w:pStyle w:val="Titre1"/>
      </w:pPr>
      <w:r w:rsidRPr="009E7A1C">
        <w:br w:type="page"/>
      </w:r>
      <w:bookmarkStart w:id="20" w:name="_Toc392680777"/>
      <w:bookmarkStart w:id="21" w:name="_Toc396744723"/>
    </w:p>
    <w:p w14:paraId="6964BF63" w14:textId="77777777" w:rsidR="000520F5" w:rsidRPr="009E7A1C" w:rsidRDefault="000520F5" w:rsidP="0088010B">
      <w:pPr>
        <w:pStyle w:val="Titre1"/>
      </w:pPr>
      <w:r w:rsidRPr="009E7A1C">
        <w:lastRenderedPageBreak/>
        <w:t>LA CHARTE, LE PROJET DE SANTÉ ET LE PROJET PROFESSIONNEL</w:t>
      </w:r>
      <w:bookmarkEnd w:id="20"/>
      <w:bookmarkEnd w:id="21"/>
    </w:p>
    <w:p w14:paraId="590F19B2" w14:textId="77777777" w:rsidR="000520F5" w:rsidRPr="009E7A1C" w:rsidRDefault="000520F5" w:rsidP="009E7A1C">
      <w:pPr>
        <w:jc w:val="both"/>
        <w:rPr>
          <w:rFonts w:asciiTheme="minorHAnsi" w:hAnsiTheme="minorHAnsi" w:cstheme="minorHAnsi"/>
          <w:szCs w:val="24"/>
        </w:rPr>
      </w:pPr>
    </w:p>
    <w:p w14:paraId="3359AE9C" w14:textId="77777777" w:rsidR="000520F5" w:rsidRPr="009E7A1C" w:rsidRDefault="000520F5" w:rsidP="009E7A1C">
      <w:pPr>
        <w:jc w:val="both"/>
        <w:rPr>
          <w:rFonts w:asciiTheme="minorHAnsi" w:hAnsiTheme="minorHAnsi" w:cstheme="minorHAnsi"/>
          <w:szCs w:val="24"/>
        </w:rPr>
      </w:pPr>
    </w:p>
    <w:p w14:paraId="128C748F"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professionnels ont adopté une charte éthique </w:t>
      </w:r>
      <w:r w:rsidR="009E7A1C">
        <w:rPr>
          <w:rFonts w:asciiTheme="minorHAnsi" w:hAnsiTheme="minorHAnsi" w:cstheme="minorHAnsi"/>
          <w:sz w:val="28"/>
          <w:szCs w:val="28"/>
        </w:rPr>
        <w:t>en 20XX</w:t>
      </w:r>
      <w:r w:rsidRPr="009E7A1C">
        <w:rPr>
          <w:rFonts w:asciiTheme="minorHAnsi" w:hAnsiTheme="minorHAnsi" w:cstheme="minorHAnsi"/>
          <w:sz w:val="28"/>
          <w:szCs w:val="28"/>
        </w:rPr>
        <w:t xml:space="preserve">. Celle-ci précise en préambule les principes éthiques qui les réunissent : usager au centre du dispositif, respect de l’usager et de son libre choix, transmission des données dans l’équipe de soins, confidentialité des informations, participation aux formations pluriprofessionnelles internes, implication dans les actions collectives et volonté d’optimiser les soins aux usagers. </w:t>
      </w:r>
    </w:p>
    <w:p w14:paraId="31605C48"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Cinq points suivent concernant l’accès aux soins, l’organisation des soins et la coordination, la gestion de l’information, la formation des professionnels et les effets recherchés (qualité, équité, pertinence et efficience des soins).</w:t>
      </w:r>
    </w:p>
    <w:p w14:paraId="58C0F0D3"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Au sujet de l’accès aux soins, les libéraux s’engagent à répondre aux demandes de soins des patients sur le territoire correspondant à leur profession.</w:t>
      </w:r>
    </w:p>
    <w:p w14:paraId="7CE3B11B"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Pour les généralistes, il s’agit des </w:t>
      </w:r>
      <w:r w:rsidR="009E7A1C">
        <w:rPr>
          <w:rFonts w:asciiTheme="minorHAnsi" w:hAnsiTheme="minorHAnsi" w:cstheme="minorHAnsi"/>
          <w:sz w:val="28"/>
          <w:szCs w:val="28"/>
        </w:rPr>
        <w:t>XX</w:t>
      </w:r>
      <w:r w:rsidRPr="009E7A1C">
        <w:rPr>
          <w:rFonts w:asciiTheme="minorHAnsi" w:hAnsiTheme="minorHAnsi" w:cstheme="minorHAnsi"/>
          <w:sz w:val="28"/>
          <w:szCs w:val="28"/>
        </w:rPr>
        <w:t xml:space="preserve"> communes du territoire de la MSP : toute personne habitant ces communes et demandant un rendez-vous à la Maison de Santé est assurée d’avoir une réponse dans la journée, qu’elle soit ou non inscrite à la Maison de Santé.</w:t>
      </w:r>
    </w:p>
    <w:p w14:paraId="460E4C93"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Pour les Pharmaciens, le territoire couvert correspond à </w:t>
      </w:r>
      <w:r w:rsidR="009E7A1C">
        <w:rPr>
          <w:rFonts w:asciiTheme="minorHAnsi" w:hAnsiTheme="minorHAnsi" w:cstheme="minorHAnsi"/>
          <w:sz w:val="28"/>
          <w:szCs w:val="28"/>
        </w:rPr>
        <w:t>X</w:t>
      </w:r>
      <w:r w:rsidRPr="009E7A1C">
        <w:rPr>
          <w:rFonts w:asciiTheme="minorHAnsi" w:hAnsiTheme="minorHAnsi" w:cstheme="minorHAnsi"/>
          <w:sz w:val="28"/>
          <w:szCs w:val="28"/>
        </w:rPr>
        <w:t xml:space="preserve"> communes. </w:t>
      </w:r>
    </w:p>
    <w:p w14:paraId="2D9C6F4E"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Pour les infirmières, le territoire d’intervention est celui des communes de </w:t>
      </w:r>
      <w:r w:rsidR="009E7A1C">
        <w:rPr>
          <w:rFonts w:asciiTheme="minorHAnsi" w:hAnsiTheme="minorHAnsi" w:cstheme="minorHAnsi"/>
          <w:sz w:val="28"/>
          <w:szCs w:val="28"/>
        </w:rPr>
        <w:t>…</w:t>
      </w:r>
    </w:p>
    <w:p w14:paraId="6566DD3F" w14:textId="77777777" w:rsidR="009E7A1C" w:rsidRDefault="009E7A1C" w:rsidP="009E7A1C">
      <w:pPr>
        <w:jc w:val="both"/>
        <w:rPr>
          <w:rFonts w:asciiTheme="minorHAnsi" w:hAnsiTheme="minorHAnsi" w:cstheme="minorHAnsi"/>
          <w:sz w:val="28"/>
          <w:szCs w:val="28"/>
        </w:rPr>
      </w:pPr>
    </w:p>
    <w:p w14:paraId="3642B8E4"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Tous les professionnels exerçant à la maison de Sant</w:t>
      </w:r>
      <w:r w:rsidR="009E7A1C">
        <w:rPr>
          <w:rFonts w:asciiTheme="minorHAnsi" w:hAnsiTheme="minorHAnsi" w:cstheme="minorHAnsi"/>
          <w:sz w:val="28"/>
          <w:szCs w:val="28"/>
        </w:rPr>
        <w:t xml:space="preserve">é </w:t>
      </w:r>
      <w:r w:rsidRPr="009E7A1C">
        <w:rPr>
          <w:rFonts w:asciiTheme="minorHAnsi" w:hAnsiTheme="minorHAnsi" w:cstheme="minorHAnsi"/>
          <w:sz w:val="28"/>
          <w:szCs w:val="28"/>
        </w:rPr>
        <w:t>adhèrent à cette charte.</w:t>
      </w:r>
    </w:p>
    <w:p w14:paraId="38BBD819"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 projet de santé donne le cadre général et explicite les projets pour la population. Il est remis à jour tous les 3 ans.</w:t>
      </w:r>
    </w:p>
    <w:p w14:paraId="195E05AF" w14:textId="77777777" w:rsidR="000520F5" w:rsidRPr="009E7A1C" w:rsidRDefault="000520F5" w:rsidP="009E7A1C">
      <w:pPr>
        <w:rPr>
          <w:rFonts w:asciiTheme="minorHAnsi" w:hAnsiTheme="minorHAnsi" w:cstheme="minorHAnsi"/>
          <w:sz w:val="28"/>
          <w:szCs w:val="28"/>
        </w:rPr>
      </w:pPr>
    </w:p>
    <w:p w14:paraId="470CD2CE" w14:textId="77777777" w:rsidR="000B01B1" w:rsidRDefault="000B01B1" w:rsidP="0088010B">
      <w:pPr>
        <w:pStyle w:val="Titre1"/>
      </w:pPr>
      <w:bookmarkStart w:id="22" w:name="_Toc324194059"/>
      <w:bookmarkStart w:id="23" w:name="_Toc392680778"/>
      <w:r>
        <w:br w:type="page"/>
      </w:r>
    </w:p>
    <w:p w14:paraId="52000692" w14:textId="77777777" w:rsidR="000B01B1" w:rsidRPr="00FB3036" w:rsidRDefault="000B01B1" w:rsidP="000B01B1">
      <w:pPr>
        <w:pStyle w:val="Titre1"/>
      </w:pPr>
      <w:r>
        <w:lastRenderedPageBreak/>
        <w:t>LE SYSTEME D’INFORMATION</w:t>
      </w:r>
    </w:p>
    <w:p w14:paraId="6608F1CB" w14:textId="77777777" w:rsidR="000B01B1" w:rsidRPr="00FB3036" w:rsidRDefault="000B01B1" w:rsidP="000B01B1">
      <w:pPr>
        <w:jc w:val="both"/>
        <w:rPr>
          <w:rFonts w:ascii="Calibri" w:hAnsi="Calibri" w:cs="Calibri"/>
          <w:szCs w:val="24"/>
        </w:rPr>
      </w:pPr>
    </w:p>
    <w:p w14:paraId="0030E206" w14:textId="77777777" w:rsidR="000B01B1" w:rsidRDefault="000B01B1" w:rsidP="000B01B1">
      <w:pPr>
        <w:jc w:val="both"/>
        <w:rPr>
          <w:rFonts w:asciiTheme="minorHAnsi" w:hAnsiTheme="minorHAnsi" w:cstheme="minorHAnsi"/>
          <w:sz w:val="28"/>
          <w:szCs w:val="28"/>
        </w:rPr>
      </w:pPr>
      <w:r w:rsidRPr="000B01B1">
        <w:rPr>
          <w:rFonts w:asciiTheme="minorHAnsi" w:hAnsiTheme="minorHAnsi" w:cstheme="minorHAnsi"/>
          <w:sz w:val="28"/>
          <w:szCs w:val="28"/>
        </w:rPr>
        <w:t xml:space="preserve">Les professionnels partagent un système d’information et donc les données concernant les patients. Ce système d’information a une fonction essentielle : il constitue le socle de l’exercice coordonné. L’équipe utilise le logiciel </w:t>
      </w:r>
      <w:r>
        <w:rPr>
          <w:rFonts w:asciiTheme="minorHAnsi" w:hAnsiTheme="minorHAnsi" w:cstheme="minorHAnsi"/>
          <w:sz w:val="28"/>
          <w:szCs w:val="28"/>
        </w:rPr>
        <w:t>XXXX</w:t>
      </w:r>
      <w:r w:rsidRPr="000B01B1">
        <w:rPr>
          <w:rFonts w:asciiTheme="minorHAnsi" w:hAnsiTheme="minorHAnsi" w:cstheme="minorHAnsi"/>
          <w:sz w:val="28"/>
          <w:szCs w:val="28"/>
        </w:rPr>
        <w:t xml:space="preserve">. </w:t>
      </w:r>
    </w:p>
    <w:p w14:paraId="6E5BBB85" w14:textId="23C26745" w:rsidR="000B01B1" w:rsidRPr="000B01B1" w:rsidRDefault="000B01B1" w:rsidP="000B01B1">
      <w:pPr>
        <w:jc w:val="both"/>
        <w:rPr>
          <w:rFonts w:asciiTheme="minorHAnsi" w:hAnsiTheme="minorHAnsi" w:cstheme="minorHAnsi"/>
          <w:sz w:val="28"/>
          <w:szCs w:val="28"/>
        </w:rPr>
      </w:pPr>
      <w:r w:rsidRPr="000B01B1">
        <w:rPr>
          <w:rFonts w:asciiTheme="minorHAnsi" w:hAnsiTheme="minorHAnsi" w:cstheme="minorHAnsi"/>
          <w:sz w:val="28"/>
          <w:szCs w:val="28"/>
        </w:rPr>
        <w:t xml:space="preserve">Ce logiciel est labélisé </w:t>
      </w:r>
      <w:r w:rsidR="00627191">
        <w:rPr>
          <w:rFonts w:asciiTheme="minorHAnsi" w:hAnsiTheme="minorHAnsi" w:cstheme="minorHAnsi"/>
          <w:sz w:val="28"/>
          <w:szCs w:val="28"/>
        </w:rPr>
        <w:t>Ségur</w:t>
      </w:r>
      <w:r w:rsidRPr="000B01B1">
        <w:rPr>
          <w:rFonts w:asciiTheme="minorHAnsi" w:hAnsiTheme="minorHAnsi" w:cstheme="minorHAnsi"/>
          <w:sz w:val="28"/>
          <w:szCs w:val="28"/>
        </w:rPr>
        <w:t>.</w:t>
      </w:r>
    </w:p>
    <w:p w14:paraId="5035D820" w14:textId="77777777" w:rsidR="000B01B1" w:rsidRPr="000B01B1" w:rsidRDefault="000B01B1" w:rsidP="000B01B1">
      <w:pPr>
        <w:jc w:val="both"/>
        <w:rPr>
          <w:rFonts w:asciiTheme="minorHAnsi" w:hAnsiTheme="minorHAnsi" w:cstheme="minorHAnsi"/>
          <w:sz w:val="28"/>
          <w:szCs w:val="28"/>
        </w:rPr>
      </w:pPr>
    </w:p>
    <w:p w14:paraId="3CB120C3" w14:textId="77777777" w:rsidR="000B01B1" w:rsidRPr="000B01B1" w:rsidRDefault="000B01B1" w:rsidP="000B01B1">
      <w:pPr>
        <w:jc w:val="both"/>
        <w:rPr>
          <w:rFonts w:asciiTheme="minorHAnsi" w:hAnsiTheme="minorHAnsi" w:cstheme="minorHAnsi"/>
          <w:sz w:val="28"/>
          <w:szCs w:val="28"/>
        </w:rPr>
      </w:pPr>
      <w:r w:rsidRPr="000B01B1">
        <w:rPr>
          <w:rFonts w:asciiTheme="minorHAnsi" w:hAnsiTheme="minorHAnsi" w:cstheme="minorHAnsi"/>
          <w:sz w:val="28"/>
          <w:szCs w:val="28"/>
        </w:rPr>
        <w:t xml:space="preserve">Les objectifs du système d’information sont : </w:t>
      </w:r>
    </w:p>
    <w:p w14:paraId="7242AA36" w14:textId="683B0F16"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Tenir</w:t>
      </w:r>
      <w:r w:rsidR="000B01B1" w:rsidRPr="000B01B1">
        <w:rPr>
          <w:rFonts w:asciiTheme="minorHAnsi" w:hAnsiTheme="minorHAnsi" w:cstheme="minorHAnsi"/>
          <w:sz w:val="28"/>
          <w:szCs w:val="28"/>
        </w:rPr>
        <w:t xml:space="preserve"> à jour les dossiers des patients </w:t>
      </w:r>
    </w:p>
    <w:p w14:paraId="0288BD80" w14:textId="7755F0E9"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Créer</w:t>
      </w:r>
      <w:r w:rsidR="000B01B1" w:rsidRPr="000B01B1">
        <w:rPr>
          <w:rFonts w:asciiTheme="minorHAnsi" w:hAnsiTheme="minorHAnsi" w:cstheme="minorHAnsi"/>
          <w:sz w:val="28"/>
          <w:szCs w:val="28"/>
        </w:rPr>
        <w:t xml:space="preserve"> et utiliser un volet médical de synthèse</w:t>
      </w:r>
    </w:p>
    <w:p w14:paraId="52DA8FEC" w14:textId="4A65A653"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Partager</w:t>
      </w:r>
      <w:r w:rsidR="000B01B1" w:rsidRPr="000B01B1">
        <w:rPr>
          <w:rFonts w:asciiTheme="minorHAnsi" w:hAnsiTheme="minorHAnsi" w:cstheme="minorHAnsi"/>
          <w:sz w:val="28"/>
          <w:szCs w:val="28"/>
        </w:rPr>
        <w:t xml:space="preserve"> des informations sur les patients avec les autres professionnels de l’équipe de soins </w:t>
      </w:r>
    </w:p>
    <w:p w14:paraId="25D021F6" w14:textId="02E0A519"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Extraire</w:t>
      </w:r>
      <w:r w:rsidR="000B01B1" w:rsidRPr="000B01B1">
        <w:rPr>
          <w:rFonts w:asciiTheme="minorHAnsi" w:hAnsiTheme="minorHAnsi" w:cstheme="minorHAnsi"/>
          <w:sz w:val="28"/>
          <w:szCs w:val="28"/>
        </w:rPr>
        <w:t xml:space="preserve"> et traiter des données sur la santé de la population suivie, afin d’évaluer les besoins et les résultats des soins, voire effectuer des audits qualité </w:t>
      </w:r>
    </w:p>
    <w:p w14:paraId="3CB3A0F3" w14:textId="33ECADD3"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Relancer</w:t>
      </w:r>
      <w:r w:rsidR="000B01B1" w:rsidRPr="000B01B1">
        <w:rPr>
          <w:rFonts w:asciiTheme="minorHAnsi" w:hAnsiTheme="minorHAnsi" w:cstheme="minorHAnsi"/>
          <w:sz w:val="28"/>
          <w:szCs w:val="28"/>
        </w:rPr>
        <w:t xml:space="preserve"> des patients en cas de besoin (vaccination, actes de dépistage organisé </w:t>
      </w:r>
    </w:p>
    <w:p w14:paraId="52326829" w14:textId="2345F2C1" w:rsidR="000B01B1" w:rsidRPr="000B01B1" w:rsidRDefault="002A605B" w:rsidP="000B01B1">
      <w:pPr>
        <w:pStyle w:val="Paragraphedeliste"/>
        <w:numPr>
          <w:ilvl w:val="0"/>
          <w:numId w:val="10"/>
        </w:numPr>
        <w:jc w:val="both"/>
        <w:rPr>
          <w:rFonts w:asciiTheme="minorHAnsi" w:hAnsiTheme="minorHAnsi" w:cstheme="minorHAnsi"/>
          <w:sz w:val="28"/>
          <w:szCs w:val="28"/>
        </w:rPr>
      </w:pPr>
      <w:r w:rsidRPr="000B01B1">
        <w:rPr>
          <w:rFonts w:asciiTheme="minorHAnsi" w:hAnsiTheme="minorHAnsi" w:cstheme="minorHAnsi"/>
          <w:sz w:val="28"/>
          <w:szCs w:val="28"/>
        </w:rPr>
        <w:t>Facturer</w:t>
      </w:r>
      <w:r w:rsidR="000B01B1" w:rsidRPr="000B01B1">
        <w:rPr>
          <w:rFonts w:asciiTheme="minorHAnsi" w:hAnsiTheme="minorHAnsi" w:cstheme="minorHAnsi"/>
          <w:sz w:val="28"/>
          <w:szCs w:val="28"/>
        </w:rPr>
        <w:t xml:space="preserve"> les soins </w:t>
      </w:r>
    </w:p>
    <w:p w14:paraId="72D2DD95" w14:textId="77777777" w:rsidR="000B01B1" w:rsidRPr="000B01B1" w:rsidRDefault="000B01B1" w:rsidP="000B01B1">
      <w:pPr>
        <w:jc w:val="both"/>
        <w:rPr>
          <w:rFonts w:asciiTheme="minorHAnsi" w:hAnsiTheme="minorHAnsi" w:cstheme="minorHAnsi"/>
          <w:sz w:val="28"/>
          <w:szCs w:val="28"/>
        </w:rPr>
      </w:pPr>
    </w:p>
    <w:p w14:paraId="1E8BA487" w14:textId="77777777" w:rsidR="000B01B1" w:rsidRPr="000B01B1" w:rsidRDefault="000B01B1" w:rsidP="000B01B1">
      <w:pPr>
        <w:jc w:val="both"/>
        <w:rPr>
          <w:rFonts w:asciiTheme="minorHAnsi" w:hAnsiTheme="minorHAnsi" w:cstheme="minorHAnsi"/>
          <w:sz w:val="28"/>
          <w:szCs w:val="28"/>
        </w:rPr>
      </w:pPr>
      <w:r w:rsidRPr="000B01B1">
        <w:rPr>
          <w:rFonts w:asciiTheme="minorHAnsi" w:hAnsiTheme="minorHAnsi" w:cstheme="minorHAnsi"/>
          <w:sz w:val="28"/>
          <w:szCs w:val="28"/>
        </w:rPr>
        <w:t xml:space="preserve">Les professionnels de santé qui ont signé le projet de santé peuvent partager le dossier du patient suivi par l’équipe, si le patient ne s’y oppose pas. Les patients sont informés du partage d’information par affichage en salles d’attente. Le partage est réservé aux professionnels sollicités par le patient. Les systèmes d’information ont une mémoire et une traçabilité. Un patient peut demander qui a ouvert son dossier et quand. Si un professionnel non consulté a ouvert sans sollicitation du patient ou sans notion d’urgence vitale, cela peut relever du pénal. </w:t>
      </w:r>
    </w:p>
    <w:p w14:paraId="6E338B35" w14:textId="77777777" w:rsidR="000B01B1" w:rsidRPr="000B01B1" w:rsidRDefault="000B01B1" w:rsidP="000B01B1">
      <w:pPr>
        <w:jc w:val="both"/>
        <w:rPr>
          <w:rFonts w:asciiTheme="minorHAnsi" w:hAnsiTheme="minorHAnsi" w:cstheme="minorHAnsi"/>
          <w:sz w:val="28"/>
          <w:szCs w:val="28"/>
        </w:rPr>
      </w:pPr>
    </w:p>
    <w:p w14:paraId="4A706AFC" w14:textId="77777777" w:rsidR="000B01B1" w:rsidRPr="000B01B1" w:rsidRDefault="000B01B1" w:rsidP="000B01B1">
      <w:pPr>
        <w:jc w:val="both"/>
        <w:rPr>
          <w:rFonts w:asciiTheme="minorHAnsi" w:hAnsiTheme="minorHAnsi" w:cstheme="minorHAnsi"/>
          <w:sz w:val="28"/>
          <w:szCs w:val="28"/>
        </w:rPr>
      </w:pPr>
      <w:r w:rsidRPr="000B01B1">
        <w:rPr>
          <w:rFonts w:asciiTheme="minorHAnsi" w:hAnsiTheme="minorHAnsi" w:cstheme="minorHAnsi"/>
          <w:sz w:val="28"/>
          <w:szCs w:val="28"/>
        </w:rPr>
        <w:t>Une charte informatique a été adoptée par l’équipe. Elle précise les règles de protection des données et les sanctions encourues en cas de non-respect de celles-ci. Chaque professionnel étant amené à utiliser le partage des données a signé un engagement de confidentialité. La maison de santé est soumise au RGPD (règlement général de partage de données).</w:t>
      </w:r>
    </w:p>
    <w:p w14:paraId="55C533C4" w14:textId="77777777" w:rsidR="000520F5" w:rsidRPr="009E7A1C" w:rsidRDefault="000520F5" w:rsidP="0088010B">
      <w:pPr>
        <w:pStyle w:val="Titre1"/>
      </w:pPr>
      <w:r w:rsidRPr="009E7A1C">
        <w:br w:type="page"/>
      </w:r>
      <w:bookmarkStart w:id="24" w:name="_Toc396744724"/>
    </w:p>
    <w:p w14:paraId="095FC777" w14:textId="77777777" w:rsidR="000520F5" w:rsidRPr="009E7A1C" w:rsidRDefault="000520F5" w:rsidP="0088010B">
      <w:pPr>
        <w:pStyle w:val="Titre1"/>
      </w:pPr>
      <w:r w:rsidRPr="009E7A1C">
        <w:lastRenderedPageBreak/>
        <w:t>LE QUOTIDIEN AU SEIN DE LA MSP</w:t>
      </w:r>
      <w:bookmarkEnd w:id="22"/>
      <w:bookmarkEnd w:id="23"/>
      <w:bookmarkEnd w:id="24"/>
    </w:p>
    <w:p w14:paraId="3A73CADE" w14:textId="77777777" w:rsidR="000520F5" w:rsidRPr="009E7A1C" w:rsidRDefault="000520F5" w:rsidP="009E7A1C">
      <w:pPr>
        <w:ind w:right="-144"/>
        <w:jc w:val="both"/>
        <w:rPr>
          <w:rFonts w:asciiTheme="minorHAnsi" w:hAnsiTheme="minorHAnsi" w:cstheme="minorHAnsi"/>
          <w:sz w:val="28"/>
          <w:szCs w:val="28"/>
        </w:rPr>
      </w:pPr>
      <w:bookmarkStart w:id="25" w:name="_Toc324194060"/>
      <w:r w:rsidRPr="009E7A1C">
        <w:rPr>
          <w:rFonts w:asciiTheme="minorHAnsi" w:hAnsiTheme="minorHAnsi" w:cstheme="minorHAnsi"/>
          <w:sz w:val="28"/>
          <w:szCs w:val="28"/>
        </w:rPr>
        <w:t xml:space="preserve">Les médecins consultent de </w:t>
      </w:r>
      <w:r w:rsidR="009E7A1C">
        <w:rPr>
          <w:rFonts w:asciiTheme="minorHAnsi" w:hAnsiTheme="minorHAnsi" w:cstheme="minorHAnsi"/>
          <w:sz w:val="28"/>
          <w:szCs w:val="28"/>
        </w:rPr>
        <w:t>XX h à XX</w:t>
      </w:r>
      <w:r w:rsidRPr="009E7A1C">
        <w:rPr>
          <w:rFonts w:asciiTheme="minorHAnsi" w:hAnsiTheme="minorHAnsi" w:cstheme="minorHAnsi"/>
          <w:sz w:val="28"/>
          <w:szCs w:val="28"/>
        </w:rPr>
        <w:t xml:space="preserve"> h du lundi au vendredi et le samedi de </w:t>
      </w:r>
      <w:r w:rsidR="009E7A1C">
        <w:rPr>
          <w:rFonts w:asciiTheme="minorHAnsi" w:hAnsiTheme="minorHAnsi" w:cstheme="minorHAnsi"/>
          <w:sz w:val="28"/>
          <w:szCs w:val="28"/>
        </w:rPr>
        <w:t>XX h à XX</w:t>
      </w:r>
      <w:r w:rsidRPr="009E7A1C">
        <w:rPr>
          <w:rFonts w:asciiTheme="minorHAnsi" w:hAnsiTheme="minorHAnsi" w:cstheme="minorHAnsi"/>
          <w:sz w:val="28"/>
          <w:szCs w:val="28"/>
        </w:rPr>
        <w:t xml:space="preserve"> h.</w:t>
      </w:r>
    </w:p>
    <w:p w14:paraId="073A67B1" w14:textId="77777777" w:rsidR="000520F5" w:rsidRPr="009E7A1C" w:rsidRDefault="000520F5" w:rsidP="009E7A1C">
      <w:pPr>
        <w:autoSpaceDE w:val="0"/>
        <w:autoSpaceDN w:val="0"/>
        <w:adjustRightInd w:val="0"/>
        <w:jc w:val="both"/>
        <w:rPr>
          <w:rFonts w:asciiTheme="minorHAnsi" w:hAnsiTheme="minorHAnsi" w:cstheme="minorHAnsi"/>
          <w:sz w:val="28"/>
          <w:szCs w:val="28"/>
          <w:lang w:eastAsia="fr-FR"/>
        </w:rPr>
      </w:pPr>
      <w:r w:rsidRPr="009E7A1C">
        <w:rPr>
          <w:rFonts w:asciiTheme="minorHAnsi" w:hAnsiTheme="minorHAnsi" w:cstheme="minorHAnsi"/>
          <w:sz w:val="28"/>
          <w:szCs w:val="28"/>
          <w:lang w:eastAsia="fr-FR"/>
        </w:rPr>
        <w:t xml:space="preserve">La pharmacie est ouverte de </w:t>
      </w:r>
      <w:r w:rsidR="009E7A1C">
        <w:rPr>
          <w:rFonts w:asciiTheme="minorHAnsi" w:hAnsiTheme="minorHAnsi" w:cstheme="minorHAnsi"/>
          <w:sz w:val="28"/>
          <w:szCs w:val="28"/>
          <w:lang w:eastAsia="fr-FR"/>
        </w:rPr>
        <w:t>XX</w:t>
      </w:r>
      <w:r w:rsidRPr="009E7A1C">
        <w:rPr>
          <w:rFonts w:asciiTheme="minorHAnsi" w:hAnsiTheme="minorHAnsi" w:cstheme="minorHAnsi"/>
          <w:sz w:val="28"/>
          <w:szCs w:val="28"/>
          <w:lang w:eastAsia="fr-FR"/>
        </w:rPr>
        <w:t xml:space="preserve"> </w:t>
      </w:r>
      <w:r w:rsidR="009E7A1C">
        <w:rPr>
          <w:rFonts w:asciiTheme="minorHAnsi" w:hAnsiTheme="minorHAnsi" w:cstheme="minorHAnsi"/>
          <w:sz w:val="28"/>
          <w:szCs w:val="28"/>
          <w:lang w:eastAsia="fr-FR"/>
        </w:rPr>
        <w:t xml:space="preserve">h </w:t>
      </w:r>
      <w:r w:rsidRPr="009E7A1C">
        <w:rPr>
          <w:rFonts w:asciiTheme="minorHAnsi" w:hAnsiTheme="minorHAnsi" w:cstheme="minorHAnsi"/>
          <w:sz w:val="28"/>
          <w:szCs w:val="28"/>
          <w:lang w:eastAsia="fr-FR"/>
        </w:rPr>
        <w:t xml:space="preserve">à </w:t>
      </w:r>
      <w:r w:rsidR="009E7A1C">
        <w:rPr>
          <w:rFonts w:asciiTheme="minorHAnsi" w:hAnsiTheme="minorHAnsi" w:cstheme="minorHAnsi"/>
          <w:sz w:val="28"/>
          <w:szCs w:val="28"/>
          <w:lang w:eastAsia="fr-FR"/>
        </w:rPr>
        <w:t>XX h</w:t>
      </w:r>
      <w:r w:rsidRPr="009E7A1C">
        <w:rPr>
          <w:rFonts w:asciiTheme="minorHAnsi" w:hAnsiTheme="minorHAnsi" w:cstheme="minorHAnsi"/>
          <w:sz w:val="28"/>
          <w:szCs w:val="28"/>
          <w:lang w:eastAsia="fr-FR"/>
        </w:rPr>
        <w:t xml:space="preserve"> et de </w:t>
      </w:r>
      <w:r w:rsidR="009E7A1C">
        <w:rPr>
          <w:rFonts w:asciiTheme="minorHAnsi" w:hAnsiTheme="minorHAnsi" w:cstheme="minorHAnsi"/>
          <w:sz w:val="28"/>
          <w:szCs w:val="28"/>
          <w:lang w:eastAsia="fr-FR"/>
        </w:rPr>
        <w:t>XX</w:t>
      </w:r>
      <w:r w:rsidRPr="009E7A1C">
        <w:rPr>
          <w:rFonts w:asciiTheme="minorHAnsi" w:hAnsiTheme="minorHAnsi" w:cstheme="minorHAnsi"/>
          <w:sz w:val="28"/>
          <w:szCs w:val="28"/>
          <w:lang w:eastAsia="fr-FR"/>
        </w:rPr>
        <w:t xml:space="preserve"> </w:t>
      </w:r>
      <w:r w:rsidR="009E7A1C">
        <w:rPr>
          <w:rFonts w:asciiTheme="minorHAnsi" w:hAnsiTheme="minorHAnsi" w:cstheme="minorHAnsi"/>
          <w:sz w:val="28"/>
          <w:szCs w:val="28"/>
          <w:lang w:eastAsia="fr-FR"/>
        </w:rPr>
        <w:t xml:space="preserve">h </w:t>
      </w:r>
      <w:r w:rsidRPr="009E7A1C">
        <w:rPr>
          <w:rFonts w:asciiTheme="minorHAnsi" w:hAnsiTheme="minorHAnsi" w:cstheme="minorHAnsi"/>
          <w:sz w:val="28"/>
          <w:szCs w:val="28"/>
          <w:lang w:eastAsia="fr-FR"/>
        </w:rPr>
        <w:t xml:space="preserve">à </w:t>
      </w:r>
      <w:r w:rsidR="009E7A1C">
        <w:rPr>
          <w:rFonts w:asciiTheme="minorHAnsi" w:hAnsiTheme="minorHAnsi" w:cstheme="minorHAnsi"/>
          <w:sz w:val="28"/>
          <w:szCs w:val="28"/>
          <w:lang w:eastAsia="fr-FR"/>
        </w:rPr>
        <w:t>XX</w:t>
      </w:r>
      <w:r w:rsidRPr="009E7A1C">
        <w:rPr>
          <w:rFonts w:asciiTheme="minorHAnsi" w:hAnsiTheme="minorHAnsi" w:cstheme="minorHAnsi"/>
          <w:sz w:val="28"/>
          <w:szCs w:val="28"/>
          <w:lang w:eastAsia="fr-FR"/>
        </w:rPr>
        <w:t xml:space="preserve"> </w:t>
      </w:r>
      <w:r w:rsidR="009E7A1C">
        <w:rPr>
          <w:rFonts w:asciiTheme="minorHAnsi" w:hAnsiTheme="minorHAnsi" w:cstheme="minorHAnsi"/>
          <w:sz w:val="28"/>
          <w:szCs w:val="28"/>
          <w:lang w:eastAsia="fr-FR"/>
        </w:rPr>
        <w:t xml:space="preserve">h </w:t>
      </w:r>
      <w:r w:rsidRPr="009E7A1C">
        <w:rPr>
          <w:rFonts w:asciiTheme="minorHAnsi" w:hAnsiTheme="minorHAnsi" w:cstheme="minorHAnsi"/>
          <w:sz w:val="28"/>
          <w:szCs w:val="28"/>
          <w:lang w:eastAsia="fr-FR"/>
        </w:rPr>
        <w:t>tous les jours et le samedi matin.</w:t>
      </w:r>
    </w:p>
    <w:p w14:paraId="66A897E3"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La continuité des soins, au sens de la permanence des soins aux heures ouvrables, est assurée entre les professionnels de la maison de santé ou en cas d’absence longue par des remplaçants. </w:t>
      </w:r>
    </w:p>
    <w:p w14:paraId="6CD7CE35" w14:textId="77777777" w:rsidR="000520F5" w:rsidRPr="009E7A1C" w:rsidRDefault="000520F5" w:rsidP="009E7A1C">
      <w:pPr>
        <w:jc w:val="both"/>
        <w:rPr>
          <w:rFonts w:asciiTheme="minorHAnsi" w:hAnsiTheme="minorHAnsi" w:cstheme="minorHAnsi"/>
          <w:szCs w:val="24"/>
        </w:rPr>
      </w:pPr>
    </w:p>
    <w:p w14:paraId="2E0EB2ED" w14:textId="77777777" w:rsidR="000520F5" w:rsidRPr="009E7A1C" w:rsidRDefault="000520F5" w:rsidP="0088010B">
      <w:pPr>
        <w:pStyle w:val="Titre1"/>
      </w:pPr>
      <w:bookmarkStart w:id="26" w:name="_Toc396744725"/>
      <w:bookmarkStart w:id="27" w:name="_Toc392680779"/>
      <w:r w:rsidRPr="009E7A1C">
        <w:t>LE SECRÉTARIAT</w:t>
      </w:r>
      <w:bookmarkEnd w:id="26"/>
      <w:r w:rsidRPr="009E7A1C">
        <w:t> </w:t>
      </w:r>
      <w:bookmarkEnd w:id="25"/>
      <w:bookmarkEnd w:id="27"/>
    </w:p>
    <w:p w14:paraId="04F308B1" w14:textId="77777777" w:rsidR="000520F5" w:rsidRPr="009E7A1C" w:rsidRDefault="000520F5" w:rsidP="009E7A1C">
      <w:pPr>
        <w:ind w:right="-286"/>
        <w:jc w:val="both"/>
        <w:rPr>
          <w:rFonts w:asciiTheme="minorHAnsi" w:hAnsiTheme="minorHAnsi" w:cstheme="minorHAnsi"/>
          <w:sz w:val="28"/>
          <w:szCs w:val="28"/>
        </w:rPr>
      </w:pPr>
      <w:r w:rsidRPr="009E7A1C">
        <w:rPr>
          <w:rFonts w:asciiTheme="minorHAnsi" w:hAnsiTheme="minorHAnsi" w:cstheme="minorHAnsi"/>
          <w:sz w:val="28"/>
          <w:szCs w:val="28"/>
        </w:rPr>
        <w:t xml:space="preserve">Le secrétariat est ouvert du lundi au vendredi de </w:t>
      </w:r>
      <w:r w:rsidR="009E7A1C">
        <w:rPr>
          <w:rFonts w:asciiTheme="minorHAnsi" w:hAnsiTheme="minorHAnsi" w:cstheme="minorHAnsi"/>
          <w:sz w:val="28"/>
          <w:szCs w:val="28"/>
        </w:rPr>
        <w:t xml:space="preserve">XX h </w:t>
      </w:r>
      <w:r w:rsidRPr="009E7A1C">
        <w:rPr>
          <w:rFonts w:asciiTheme="minorHAnsi" w:hAnsiTheme="minorHAnsi" w:cstheme="minorHAnsi"/>
          <w:sz w:val="28"/>
          <w:szCs w:val="28"/>
        </w:rPr>
        <w:t xml:space="preserve">à </w:t>
      </w:r>
      <w:r w:rsidR="009E7A1C">
        <w:rPr>
          <w:rFonts w:asciiTheme="minorHAnsi" w:hAnsiTheme="minorHAnsi" w:cstheme="minorHAnsi"/>
          <w:sz w:val="28"/>
          <w:szCs w:val="28"/>
        </w:rPr>
        <w:t>XX</w:t>
      </w:r>
      <w:r w:rsidRPr="009E7A1C">
        <w:rPr>
          <w:rFonts w:asciiTheme="minorHAnsi" w:hAnsiTheme="minorHAnsi" w:cstheme="minorHAnsi"/>
          <w:sz w:val="28"/>
          <w:szCs w:val="28"/>
        </w:rPr>
        <w:t xml:space="preserve"> </w:t>
      </w:r>
      <w:r w:rsidR="009E7A1C">
        <w:rPr>
          <w:rFonts w:asciiTheme="minorHAnsi" w:hAnsiTheme="minorHAnsi" w:cstheme="minorHAnsi"/>
          <w:sz w:val="28"/>
          <w:szCs w:val="28"/>
        </w:rPr>
        <w:t xml:space="preserve">h </w:t>
      </w:r>
      <w:r w:rsidRPr="009E7A1C">
        <w:rPr>
          <w:rFonts w:asciiTheme="minorHAnsi" w:hAnsiTheme="minorHAnsi" w:cstheme="minorHAnsi"/>
          <w:sz w:val="28"/>
          <w:szCs w:val="28"/>
        </w:rPr>
        <w:t xml:space="preserve">et le samedi de </w:t>
      </w:r>
      <w:r w:rsidR="009E7A1C">
        <w:rPr>
          <w:rFonts w:asciiTheme="minorHAnsi" w:hAnsiTheme="minorHAnsi" w:cstheme="minorHAnsi"/>
          <w:sz w:val="28"/>
          <w:szCs w:val="28"/>
        </w:rPr>
        <w:t>XX</w:t>
      </w:r>
      <w:r w:rsidRPr="009E7A1C">
        <w:rPr>
          <w:rFonts w:asciiTheme="minorHAnsi" w:hAnsiTheme="minorHAnsi" w:cstheme="minorHAnsi"/>
          <w:sz w:val="28"/>
          <w:szCs w:val="28"/>
        </w:rPr>
        <w:t xml:space="preserve"> </w:t>
      </w:r>
      <w:r w:rsidR="009E7A1C">
        <w:rPr>
          <w:rFonts w:asciiTheme="minorHAnsi" w:hAnsiTheme="minorHAnsi" w:cstheme="minorHAnsi"/>
          <w:sz w:val="28"/>
          <w:szCs w:val="28"/>
        </w:rPr>
        <w:t xml:space="preserve">h </w:t>
      </w:r>
      <w:r w:rsidRPr="009E7A1C">
        <w:rPr>
          <w:rFonts w:asciiTheme="minorHAnsi" w:hAnsiTheme="minorHAnsi" w:cstheme="minorHAnsi"/>
          <w:sz w:val="28"/>
          <w:szCs w:val="28"/>
        </w:rPr>
        <w:t xml:space="preserve">à </w:t>
      </w:r>
      <w:r w:rsidR="009E7A1C">
        <w:rPr>
          <w:rFonts w:asciiTheme="minorHAnsi" w:hAnsiTheme="minorHAnsi" w:cstheme="minorHAnsi"/>
          <w:sz w:val="28"/>
          <w:szCs w:val="28"/>
        </w:rPr>
        <w:t>XX h.</w:t>
      </w:r>
    </w:p>
    <w:p w14:paraId="7AA11290"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 secrétariat est commun à tous les médecins généralistes de la MSP. </w:t>
      </w:r>
    </w:p>
    <w:p w14:paraId="10521B39"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Les secrétaires sont chargées de l'accueil physique et téléphonique des patients, de la gestion des fournitures et des stocks des cabinets médicaux.</w:t>
      </w:r>
    </w:p>
    <w:p w14:paraId="38EB0564" w14:textId="77777777" w:rsidR="000520F5" w:rsidRPr="009E7A1C" w:rsidRDefault="000520F5" w:rsidP="009E7A1C">
      <w:pPr>
        <w:jc w:val="both"/>
        <w:rPr>
          <w:rFonts w:asciiTheme="minorHAnsi" w:hAnsiTheme="minorHAnsi" w:cstheme="minorHAnsi"/>
          <w:szCs w:val="24"/>
        </w:rPr>
      </w:pPr>
    </w:p>
    <w:p w14:paraId="2B3AA333" w14:textId="77777777" w:rsidR="000520F5" w:rsidRPr="009E7A1C" w:rsidRDefault="000520F5" w:rsidP="0088010B">
      <w:pPr>
        <w:pStyle w:val="Titre1"/>
      </w:pPr>
      <w:r w:rsidRPr="009E7A1C">
        <w:t>LA PAUSE DE MIDI</w:t>
      </w:r>
    </w:p>
    <w:p w14:paraId="03939527" w14:textId="77777777" w:rsidR="000520F5" w:rsidRPr="009E7A1C" w:rsidRDefault="000520F5" w:rsidP="009E7A1C">
      <w:pPr>
        <w:ind w:right="-286"/>
        <w:jc w:val="both"/>
        <w:rPr>
          <w:rFonts w:asciiTheme="minorHAnsi" w:hAnsiTheme="minorHAnsi" w:cstheme="minorHAnsi"/>
          <w:sz w:val="28"/>
          <w:szCs w:val="28"/>
        </w:rPr>
      </w:pPr>
      <w:bookmarkStart w:id="28" w:name="_Toc396744726"/>
      <w:bookmarkStart w:id="29" w:name="_Toc324194061"/>
      <w:bookmarkStart w:id="30" w:name="_Toc392680780"/>
      <w:r w:rsidRPr="009E7A1C">
        <w:rPr>
          <w:rFonts w:asciiTheme="minorHAnsi" w:hAnsiTheme="minorHAnsi" w:cstheme="minorHAnsi"/>
          <w:sz w:val="28"/>
          <w:szCs w:val="28"/>
        </w:rPr>
        <w:t xml:space="preserve">Les professionnels prennent leurs repas ensemble en salle de réunion entre </w:t>
      </w:r>
      <w:r w:rsidR="009E7A1C">
        <w:rPr>
          <w:rFonts w:asciiTheme="minorHAnsi" w:hAnsiTheme="minorHAnsi" w:cstheme="minorHAnsi"/>
          <w:sz w:val="28"/>
          <w:szCs w:val="28"/>
        </w:rPr>
        <w:t>XX</w:t>
      </w:r>
      <w:r w:rsidRPr="009E7A1C">
        <w:rPr>
          <w:rFonts w:asciiTheme="minorHAnsi" w:hAnsiTheme="minorHAnsi" w:cstheme="minorHAnsi"/>
          <w:sz w:val="28"/>
          <w:szCs w:val="28"/>
        </w:rPr>
        <w:t xml:space="preserve"> h et </w:t>
      </w:r>
      <w:r w:rsidR="009E7A1C">
        <w:rPr>
          <w:rFonts w:asciiTheme="minorHAnsi" w:hAnsiTheme="minorHAnsi" w:cstheme="minorHAnsi"/>
          <w:sz w:val="28"/>
          <w:szCs w:val="28"/>
        </w:rPr>
        <w:t xml:space="preserve">XX </w:t>
      </w:r>
      <w:r w:rsidRPr="009E7A1C">
        <w:rPr>
          <w:rFonts w:asciiTheme="minorHAnsi" w:hAnsiTheme="minorHAnsi" w:cstheme="minorHAnsi"/>
          <w:sz w:val="28"/>
          <w:szCs w:val="28"/>
        </w:rPr>
        <w:t>h. Ce temps est important, car il permet de nombreux échanges interprofessionnels sur les cas rencontrés</w:t>
      </w:r>
    </w:p>
    <w:p w14:paraId="4FCDA06E" w14:textId="77777777" w:rsidR="000520F5" w:rsidRPr="009E7A1C" w:rsidRDefault="000520F5" w:rsidP="009E7A1C">
      <w:pPr>
        <w:ind w:right="-286"/>
        <w:jc w:val="both"/>
        <w:rPr>
          <w:rFonts w:asciiTheme="minorHAnsi" w:hAnsiTheme="minorHAnsi" w:cstheme="minorHAnsi"/>
          <w:sz w:val="28"/>
          <w:szCs w:val="28"/>
        </w:rPr>
      </w:pPr>
    </w:p>
    <w:p w14:paraId="1E907CB2" w14:textId="77777777" w:rsidR="000520F5" w:rsidRPr="009E7A1C" w:rsidRDefault="000520F5" w:rsidP="0088010B">
      <w:pPr>
        <w:pStyle w:val="Titre1"/>
      </w:pPr>
      <w:r w:rsidRPr="009E7A1C">
        <w:t>LES REUNIONS</w:t>
      </w:r>
    </w:p>
    <w:p w14:paraId="280C7F40" w14:textId="77777777" w:rsidR="000520F5" w:rsidRPr="009E7A1C" w:rsidRDefault="000520F5" w:rsidP="009E7A1C">
      <w:pPr>
        <w:ind w:right="-286"/>
        <w:jc w:val="both"/>
        <w:rPr>
          <w:rFonts w:asciiTheme="minorHAnsi" w:hAnsiTheme="minorHAnsi" w:cstheme="minorHAnsi"/>
          <w:sz w:val="28"/>
          <w:szCs w:val="28"/>
        </w:rPr>
      </w:pPr>
      <w:r w:rsidRPr="009E7A1C">
        <w:rPr>
          <w:rFonts w:asciiTheme="minorHAnsi" w:hAnsiTheme="minorHAnsi" w:cstheme="minorHAnsi"/>
          <w:sz w:val="28"/>
          <w:szCs w:val="28"/>
        </w:rPr>
        <w:t xml:space="preserve">Plusieurs réunions se déroulent régulièrement dans la MSP : </w:t>
      </w:r>
    </w:p>
    <w:p w14:paraId="027A71C7" w14:textId="77777777" w:rsidR="000520F5" w:rsidRPr="009E7A1C" w:rsidRDefault="000520F5" w:rsidP="009E7A1C">
      <w:pPr>
        <w:numPr>
          <w:ilvl w:val="0"/>
          <w:numId w:val="5"/>
        </w:numPr>
        <w:ind w:right="-286"/>
        <w:jc w:val="both"/>
        <w:rPr>
          <w:rFonts w:asciiTheme="minorHAnsi" w:hAnsiTheme="minorHAnsi" w:cstheme="minorHAnsi"/>
          <w:sz w:val="28"/>
          <w:szCs w:val="28"/>
        </w:rPr>
      </w:pPr>
      <w:r w:rsidRPr="009E7A1C">
        <w:rPr>
          <w:rFonts w:asciiTheme="minorHAnsi" w:hAnsiTheme="minorHAnsi" w:cstheme="minorHAnsi"/>
          <w:sz w:val="28"/>
          <w:szCs w:val="28"/>
        </w:rPr>
        <w:t>Réunions de concertation pluriprofessionnelles autour de cas complexes (</w:t>
      </w:r>
      <w:r w:rsidR="009E7A1C">
        <w:rPr>
          <w:rFonts w:asciiTheme="minorHAnsi" w:hAnsiTheme="minorHAnsi" w:cstheme="minorHAnsi"/>
          <w:sz w:val="28"/>
          <w:szCs w:val="28"/>
        </w:rPr>
        <w:t xml:space="preserve">X </w:t>
      </w:r>
      <w:r w:rsidRPr="009E7A1C">
        <w:rPr>
          <w:rFonts w:asciiTheme="minorHAnsi" w:hAnsiTheme="minorHAnsi" w:cstheme="minorHAnsi"/>
          <w:sz w:val="28"/>
          <w:szCs w:val="28"/>
        </w:rPr>
        <w:t>fois par mois)</w:t>
      </w:r>
    </w:p>
    <w:p w14:paraId="2E6B8343" w14:textId="77777777" w:rsidR="000520F5" w:rsidRPr="009E7A1C" w:rsidRDefault="000520F5" w:rsidP="009E7A1C">
      <w:pPr>
        <w:numPr>
          <w:ilvl w:val="0"/>
          <w:numId w:val="5"/>
        </w:numPr>
        <w:ind w:right="-286"/>
        <w:jc w:val="both"/>
        <w:rPr>
          <w:rFonts w:asciiTheme="minorHAnsi" w:hAnsiTheme="minorHAnsi" w:cstheme="minorHAnsi"/>
          <w:sz w:val="28"/>
          <w:szCs w:val="28"/>
        </w:rPr>
      </w:pPr>
      <w:r w:rsidRPr="009E7A1C">
        <w:rPr>
          <w:rFonts w:asciiTheme="minorHAnsi" w:hAnsiTheme="minorHAnsi" w:cstheme="minorHAnsi"/>
          <w:sz w:val="28"/>
          <w:szCs w:val="28"/>
        </w:rPr>
        <w:t>Réunions informelles entre 2 ou 3 professionnels autour du cas d’un patient (très nombreuses)</w:t>
      </w:r>
    </w:p>
    <w:p w14:paraId="6D975C02" w14:textId="77777777" w:rsidR="000520F5" w:rsidRPr="009E7A1C" w:rsidRDefault="000520F5" w:rsidP="009E7A1C">
      <w:pPr>
        <w:numPr>
          <w:ilvl w:val="0"/>
          <w:numId w:val="5"/>
        </w:numPr>
        <w:ind w:right="-286"/>
        <w:jc w:val="both"/>
        <w:rPr>
          <w:rFonts w:asciiTheme="minorHAnsi" w:hAnsiTheme="minorHAnsi" w:cstheme="minorHAnsi"/>
          <w:sz w:val="28"/>
          <w:szCs w:val="28"/>
        </w:rPr>
      </w:pPr>
      <w:r w:rsidRPr="009E7A1C">
        <w:rPr>
          <w:rFonts w:asciiTheme="minorHAnsi" w:hAnsiTheme="minorHAnsi" w:cstheme="minorHAnsi"/>
          <w:sz w:val="28"/>
          <w:szCs w:val="28"/>
        </w:rPr>
        <w:t>Réunions d’élaboration de protocoles sur des pathologies chroniques (</w:t>
      </w:r>
      <w:r w:rsidR="009E7A1C">
        <w:rPr>
          <w:rFonts w:asciiTheme="minorHAnsi" w:hAnsiTheme="minorHAnsi" w:cstheme="minorHAnsi"/>
          <w:sz w:val="28"/>
          <w:szCs w:val="28"/>
        </w:rPr>
        <w:t>X</w:t>
      </w:r>
      <w:r w:rsidRPr="009E7A1C">
        <w:rPr>
          <w:rFonts w:asciiTheme="minorHAnsi" w:hAnsiTheme="minorHAnsi" w:cstheme="minorHAnsi"/>
          <w:sz w:val="28"/>
          <w:szCs w:val="28"/>
        </w:rPr>
        <w:t xml:space="preserve"> fois par an)</w:t>
      </w:r>
    </w:p>
    <w:p w14:paraId="62B1B22F" w14:textId="77777777" w:rsidR="000520F5" w:rsidRPr="009E7A1C" w:rsidRDefault="000520F5" w:rsidP="009E7A1C">
      <w:pPr>
        <w:numPr>
          <w:ilvl w:val="0"/>
          <w:numId w:val="5"/>
        </w:numPr>
        <w:ind w:right="-286"/>
        <w:jc w:val="both"/>
        <w:rPr>
          <w:rFonts w:asciiTheme="minorHAnsi" w:hAnsiTheme="minorHAnsi" w:cstheme="minorHAnsi"/>
          <w:sz w:val="28"/>
          <w:szCs w:val="28"/>
        </w:rPr>
      </w:pPr>
      <w:r w:rsidRPr="009E7A1C">
        <w:rPr>
          <w:rFonts w:asciiTheme="minorHAnsi" w:hAnsiTheme="minorHAnsi" w:cstheme="minorHAnsi"/>
          <w:sz w:val="28"/>
          <w:szCs w:val="28"/>
        </w:rPr>
        <w:t>Assemblées générales de la SISA (société interprofessionnelle de soins ambulatoires) (</w:t>
      </w:r>
      <w:r w:rsidR="009E7A1C">
        <w:rPr>
          <w:rFonts w:asciiTheme="minorHAnsi" w:hAnsiTheme="minorHAnsi" w:cstheme="minorHAnsi"/>
          <w:sz w:val="28"/>
          <w:szCs w:val="28"/>
        </w:rPr>
        <w:t>X</w:t>
      </w:r>
      <w:r w:rsidRPr="009E7A1C">
        <w:rPr>
          <w:rFonts w:asciiTheme="minorHAnsi" w:hAnsiTheme="minorHAnsi" w:cstheme="minorHAnsi"/>
          <w:sz w:val="28"/>
          <w:szCs w:val="28"/>
        </w:rPr>
        <w:t xml:space="preserve"> fois par an)</w:t>
      </w:r>
    </w:p>
    <w:p w14:paraId="560D9FD9" w14:textId="77777777" w:rsidR="000520F5" w:rsidRPr="009E7A1C" w:rsidRDefault="000520F5" w:rsidP="009E7A1C">
      <w:pPr>
        <w:ind w:right="-286"/>
        <w:jc w:val="both"/>
        <w:rPr>
          <w:rFonts w:asciiTheme="minorHAnsi" w:hAnsiTheme="minorHAnsi" w:cstheme="minorHAnsi"/>
          <w:sz w:val="28"/>
          <w:szCs w:val="28"/>
        </w:rPr>
      </w:pPr>
    </w:p>
    <w:p w14:paraId="63BA1B73" w14:textId="77777777" w:rsidR="000520F5" w:rsidRPr="009E7A1C" w:rsidRDefault="000520F5" w:rsidP="009E7A1C">
      <w:pPr>
        <w:ind w:right="-286"/>
        <w:jc w:val="both"/>
        <w:rPr>
          <w:rFonts w:asciiTheme="minorHAnsi" w:hAnsiTheme="minorHAnsi" w:cstheme="minorHAnsi"/>
          <w:sz w:val="28"/>
          <w:szCs w:val="28"/>
        </w:rPr>
      </w:pPr>
    </w:p>
    <w:p w14:paraId="75BBFFE3" w14:textId="77777777" w:rsidR="000520F5" w:rsidRPr="009E7A1C" w:rsidRDefault="000520F5" w:rsidP="009E7A1C">
      <w:pPr>
        <w:ind w:right="-286"/>
        <w:jc w:val="both"/>
        <w:rPr>
          <w:rFonts w:asciiTheme="minorHAnsi" w:hAnsiTheme="minorHAnsi" w:cstheme="minorHAnsi"/>
          <w:sz w:val="28"/>
          <w:szCs w:val="28"/>
        </w:rPr>
      </w:pPr>
      <w:r w:rsidRPr="009E7A1C">
        <w:rPr>
          <w:rFonts w:asciiTheme="minorHAnsi" w:hAnsiTheme="minorHAnsi" w:cstheme="minorHAnsi"/>
          <w:sz w:val="28"/>
          <w:szCs w:val="28"/>
        </w:rPr>
        <w:br w:type="page"/>
      </w:r>
    </w:p>
    <w:p w14:paraId="4854A3FF" w14:textId="77777777" w:rsidR="000520F5" w:rsidRPr="009E7A1C" w:rsidRDefault="000520F5" w:rsidP="0088010B">
      <w:pPr>
        <w:pStyle w:val="Titre1"/>
      </w:pPr>
      <w:r w:rsidRPr="009E7A1C">
        <w:lastRenderedPageBreak/>
        <w:t>LES MÉDECINS</w:t>
      </w:r>
      <w:bookmarkEnd w:id="28"/>
      <w:r w:rsidRPr="009E7A1C">
        <w:t> </w:t>
      </w:r>
      <w:bookmarkEnd w:id="29"/>
      <w:bookmarkEnd w:id="30"/>
    </w:p>
    <w:p w14:paraId="72244347" w14:textId="77777777" w:rsidR="000520F5" w:rsidRPr="009E7A1C" w:rsidRDefault="000520F5" w:rsidP="009E7A1C">
      <w:pPr>
        <w:jc w:val="both"/>
        <w:rPr>
          <w:rFonts w:asciiTheme="minorHAnsi" w:hAnsiTheme="minorHAnsi" w:cstheme="minorHAnsi"/>
          <w:szCs w:val="24"/>
          <w:u w:val="single"/>
        </w:rPr>
      </w:pPr>
    </w:p>
    <w:p w14:paraId="7435EC3B"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médecins accueillent les patients entre </w:t>
      </w:r>
      <w:r w:rsidR="007341A5">
        <w:rPr>
          <w:rFonts w:asciiTheme="minorHAnsi" w:hAnsiTheme="minorHAnsi" w:cstheme="minorHAnsi"/>
          <w:sz w:val="28"/>
          <w:szCs w:val="28"/>
        </w:rPr>
        <w:t>XX</w:t>
      </w:r>
      <w:r w:rsidRPr="009E7A1C">
        <w:rPr>
          <w:rFonts w:asciiTheme="minorHAnsi" w:hAnsiTheme="minorHAnsi" w:cstheme="minorHAnsi"/>
          <w:sz w:val="28"/>
          <w:szCs w:val="28"/>
        </w:rPr>
        <w:t xml:space="preserve"> h et </w:t>
      </w:r>
      <w:r w:rsidR="007341A5">
        <w:rPr>
          <w:rFonts w:asciiTheme="minorHAnsi" w:hAnsiTheme="minorHAnsi" w:cstheme="minorHAnsi"/>
          <w:sz w:val="28"/>
          <w:szCs w:val="28"/>
        </w:rPr>
        <w:t>XX</w:t>
      </w:r>
      <w:r w:rsidRPr="009E7A1C">
        <w:rPr>
          <w:rFonts w:asciiTheme="minorHAnsi" w:hAnsiTheme="minorHAnsi" w:cstheme="minorHAnsi"/>
          <w:sz w:val="28"/>
          <w:szCs w:val="28"/>
        </w:rPr>
        <w:t xml:space="preserve"> h en semaine et le samedi matin de </w:t>
      </w:r>
      <w:r w:rsidR="007341A5">
        <w:rPr>
          <w:rFonts w:asciiTheme="minorHAnsi" w:hAnsiTheme="minorHAnsi" w:cstheme="minorHAnsi"/>
          <w:sz w:val="28"/>
          <w:szCs w:val="28"/>
        </w:rPr>
        <w:t>XX</w:t>
      </w:r>
      <w:r w:rsidRPr="009E7A1C">
        <w:rPr>
          <w:rFonts w:asciiTheme="minorHAnsi" w:hAnsiTheme="minorHAnsi" w:cstheme="minorHAnsi"/>
          <w:sz w:val="28"/>
          <w:szCs w:val="28"/>
        </w:rPr>
        <w:t xml:space="preserve"> h à </w:t>
      </w:r>
      <w:r w:rsidR="007341A5">
        <w:rPr>
          <w:rFonts w:asciiTheme="minorHAnsi" w:hAnsiTheme="minorHAnsi" w:cstheme="minorHAnsi"/>
          <w:sz w:val="28"/>
          <w:szCs w:val="28"/>
        </w:rPr>
        <w:t>XX</w:t>
      </w:r>
      <w:r w:rsidRPr="009E7A1C">
        <w:rPr>
          <w:rFonts w:asciiTheme="minorHAnsi" w:hAnsiTheme="minorHAnsi" w:cstheme="minorHAnsi"/>
          <w:sz w:val="28"/>
          <w:szCs w:val="28"/>
        </w:rPr>
        <w:t xml:space="preserve"> h. </w:t>
      </w:r>
    </w:p>
    <w:p w14:paraId="53B493EF"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Des visites à domicile sont assurées autant que de besoin.</w:t>
      </w:r>
    </w:p>
    <w:p w14:paraId="519C2572"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Les médecins consultant leurs patients résidents à l’EHPAD en tant que de besoin.</w:t>
      </w:r>
    </w:p>
    <w:p w14:paraId="6E555649" w14:textId="77777777" w:rsidR="000520F5" w:rsidRPr="009E7A1C" w:rsidRDefault="000520F5" w:rsidP="009E7A1C">
      <w:pPr>
        <w:rPr>
          <w:rFonts w:asciiTheme="minorHAnsi" w:hAnsiTheme="minorHAnsi" w:cstheme="minorHAnsi"/>
          <w:sz w:val="28"/>
          <w:szCs w:val="28"/>
        </w:rPr>
      </w:pPr>
    </w:p>
    <w:p w14:paraId="5ADC207C"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Les médecins du cabinet participent à la permanence des soins, en assurant des gardes à</w:t>
      </w:r>
      <w:r w:rsidR="007341A5">
        <w:rPr>
          <w:rFonts w:asciiTheme="minorHAnsi" w:hAnsiTheme="minorHAnsi" w:cstheme="minorHAnsi"/>
          <w:sz w:val="28"/>
          <w:szCs w:val="28"/>
        </w:rPr>
        <w:t> …</w:t>
      </w:r>
      <w:r w:rsidRPr="009E7A1C">
        <w:rPr>
          <w:rFonts w:asciiTheme="minorHAnsi" w:hAnsiTheme="minorHAnsi" w:cstheme="minorHAnsi"/>
          <w:sz w:val="28"/>
          <w:szCs w:val="28"/>
        </w:rPr>
        <w:t>.</w:t>
      </w:r>
    </w:p>
    <w:p w14:paraId="49D71987" w14:textId="77777777" w:rsidR="000520F5" w:rsidRPr="009E7A1C" w:rsidRDefault="000520F5" w:rsidP="009E7A1C">
      <w:pPr>
        <w:jc w:val="both"/>
        <w:rPr>
          <w:rFonts w:asciiTheme="minorHAnsi" w:hAnsiTheme="minorHAnsi" w:cstheme="minorHAnsi"/>
          <w:sz w:val="28"/>
          <w:szCs w:val="28"/>
        </w:rPr>
      </w:pPr>
    </w:p>
    <w:p w14:paraId="5BFB19C5"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L’équipe médicale partage un système d’information (</w:t>
      </w:r>
      <w:r w:rsidR="007341A5">
        <w:rPr>
          <w:rFonts w:asciiTheme="minorHAnsi" w:hAnsiTheme="minorHAnsi" w:cstheme="minorHAnsi"/>
          <w:sz w:val="28"/>
          <w:szCs w:val="28"/>
        </w:rPr>
        <w:t>Logiciel</w:t>
      </w:r>
      <w:r w:rsidRPr="009E7A1C">
        <w:rPr>
          <w:rFonts w:asciiTheme="minorHAnsi" w:hAnsiTheme="minorHAnsi" w:cstheme="minorHAnsi"/>
          <w:sz w:val="28"/>
          <w:szCs w:val="28"/>
        </w:rPr>
        <w:t>) pour gérer les dossiers patients, ce qui permet à chaque médecin de recevoir toute personne en demande de soins (quel que soit le médecin traitant déclaré) en ayant accès à son dossier.</w:t>
      </w:r>
    </w:p>
    <w:p w14:paraId="4B189094"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médecins pratiquent tous la médecine générale. </w:t>
      </w:r>
    </w:p>
    <w:p w14:paraId="086F5AD5"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Ils exercent tous en secteur 1 (aux tarifs opposables de la sécurité sociale).</w:t>
      </w:r>
    </w:p>
    <w:p w14:paraId="32FC416C" w14:textId="77777777" w:rsidR="000520F5" w:rsidRPr="009E7A1C" w:rsidRDefault="000520F5" w:rsidP="009E7A1C">
      <w:pPr>
        <w:jc w:val="both"/>
        <w:rPr>
          <w:rFonts w:asciiTheme="minorHAnsi" w:hAnsiTheme="minorHAnsi" w:cstheme="minorHAnsi"/>
          <w:sz w:val="28"/>
          <w:szCs w:val="28"/>
        </w:rPr>
      </w:pPr>
    </w:p>
    <w:p w14:paraId="12668DE0" w14:textId="77777777" w:rsidR="000520F5" w:rsidRPr="009E7A1C" w:rsidRDefault="000520F5" w:rsidP="009E7A1C">
      <w:pPr>
        <w:jc w:val="both"/>
        <w:rPr>
          <w:rFonts w:asciiTheme="minorHAnsi" w:hAnsiTheme="minorHAnsi" w:cstheme="minorHAnsi"/>
          <w:sz w:val="28"/>
          <w:szCs w:val="28"/>
          <w:u w:val="single"/>
        </w:rPr>
      </w:pPr>
      <w:r w:rsidRPr="009E7A1C">
        <w:rPr>
          <w:rFonts w:asciiTheme="minorHAnsi" w:hAnsiTheme="minorHAnsi" w:cstheme="minorHAnsi"/>
          <w:sz w:val="28"/>
          <w:szCs w:val="28"/>
        </w:rPr>
        <w:t>Ils assurent aussi le suivi du développement du nourrisson et de l’enfant, le suivi gynécologique (contraception dont implant et dispositif intra-utérin), le suivi obstétrical (jusqu’au 6</w:t>
      </w:r>
      <w:r w:rsidRPr="009E7A1C">
        <w:rPr>
          <w:rFonts w:asciiTheme="minorHAnsi" w:hAnsiTheme="minorHAnsi" w:cstheme="minorHAnsi"/>
          <w:sz w:val="28"/>
          <w:szCs w:val="28"/>
          <w:vertAlign w:val="superscript"/>
        </w:rPr>
        <w:t>ème</w:t>
      </w:r>
      <w:r w:rsidRPr="009E7A1C">
        <w:rPr>
          <w:rFonts w:asciiTheme="minorHAnsi" w:hAnsiTheme="minorHAnsi" w:cstheme="minorHAnsi"/>
          <w:sz w:val="28"/>
          <w:szCs w:val="28"/>
        </w:rPr>
        <w:t xml:space="preserve"> mois de grossesse non compliquée), le dépistage de certains troubles cardiaques par électrocardiogramme, le dépistage des BPCO (spiromètre).</w:t>
      </w:r>
    </w:p>
    <w:p w14:paraId="035D825A" w14:textId="77777777" w:rsidR="000520F5" w:rsidRPr="009E7A1C" w:rsidRDefault="000520F5" w:rsidP="009E7A1C">
      <w:pPr>
        <w:jc w:val="both"/>
        <w:rPr>
          <w:rFonts w:asciiTheme="minorHAnsi" w:hAnsiTheme="minorHAnsi" w:cstheme="minorHAnsi"/>
          <w:szCs w:val="24"/>
          <w:u w:val="single"/>
        </w:rPr>
      </w:pPr>
      <w:r w:rsidRPr="009E7A1C">
        <w:rPr>
          <w:rFonts w:asciiTheme="minorHAnsi" w:hAnsiTheme="minorHAnsi" w:cstheme="minorHAnsi"/>
          <w:szCs w:val="24"/>
          <w:u w:val="single"/>
        </w:rPr>
        <w:br w:type="page"/>
      </w:r>
    </w:p>
    <w:p w14:paraId="355E5E1C" w14:textId="77777777" w:rsidR="000520F5" w:rsidRPr="009E7A1C" w:rsidRDefault="000520F5" w:rsidP="0088010B">
      <w:pPr>
        <w:pStyle w:val="Titre1"/>
      </w:pPr>
      <w:bookmarkStart w:id="31" w:name="_Toc396744727"/>
      <w:bookmarkStart w:id="32" w:name="_Toc324194062"/>
      <w:bookmarkStart w:id="33" w:name="_Toc392680781"/>
      <w:r w:rsidRPr="009E7A1C">
        <w:lastRenderedPageBreak/>
        <w:t>LE CABINET INFIRMIER</w:t>
      </w:r>
      <w:bookmarkEnd w:id="31"/>
      <w:r w:rsidRPr="009E7A1C">
        <w:t> </w:t>
      </w:r>
      <w:bookmarkEnd w:id="32"/>
      <w:bookmarkEnd w:id="33"/>
    </w:p>
    <w:p w14:paraId="004D207B" w14:textId="77777777" w:rsidR="000520F5" w:rsidRPr="009E7A1C" w:rsidRDefault="000520F5" w:rsidP="009E7A1C">
      <w:pPr>
        <w:jc w:val="both"/>
        <w:rPr>
          <w:rFonts w:asciiTheme="minorHAnsi" w:hAnsiTheme="minorHAnsi" w:cstheme="minorHAnsi"/>
          <w:sz w:val="28"/>
          <w:szCs w:val="28"/>
          <w:u w:val="single"/>
        </w:rPr>
      </w:pPr>
    </w:p>
    <w:p w14:paraId="29E3CD07" w14:textId="764C3042"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 cabinet infirmier travaille 7 jours sur 7 </w:t>
      </w:r>
      <w:r w:rsidR="002A605B">
        <w:rPr>
          <w:rFonts w:asciiTheme="minorHAnsi" w:hAnsiTheme="minorHAnsi" w:cstheme="minorHAnsi"/>
          <w:sz w:val="28"/>
          <w:szCs w:val="28"/>
        </w:rPr>
        <w:t xml:space="preserve">à la maison de santé et </w:t>
      </w:r>
      <w:r w:rsidRPr="009E7A1C">
        <w:rPr>
          <w:rFonts w:asciiTheme="minorHAnsi" w:hAnsiTheme="minorHAnsi" w:cstheme="minorHAnsi"/>
          <w:sz w:val="28"/>
          <w:szCs w:val="28"/>
        </w:rPr>
        <w:t xml:space="preserve">à domicile à la réalisation de soins infirmiers sur prescription médicale. </w:t>
      </w:r>
    </w:p>
    <w:p w14:paraId="233D3DD1" w14:textId="77777777" w:rsidR="000520F5" w:rsidRPr="009E7A1C" w:rsidRDefault="00710F09" w:rsidP="009E7A1C">
      <w:pPr>
        <w:jc w:val="both"/>
        <w:rPr>
          <w:rFonts w:asciiTheme="minorHAnsi" w:hAnsiTheme="minorHAnsi" w:cstheme="minorHAnsi"/>
          <w:sz w:val="28"/>
          <w:szCs w:val="28"/>
        </w:rPr>
      </w:pPr>
      <w:r>
        <w:rPr>
          <w:rFonts w:asciiTheme="minorHAnsi" w:hAnsiTheme="minorHAnsi" w:cstheme="minorHAnsi"/>
          <w:sz w:val="28"/>
          <w:szCs w:val="28"/>
        </w:rPr>
        <w:t>Il</w:t>
      </w:r>
      <w:r w:rsidR="000520F5" w:rsidRPr="009E7A1C">
        <w:rPr>
          <w:rFonts w:asciiTheme="minorHAnsi" w:hAnsiTheme="minorHAnsi" w:cstheme="minorHAnsi"/>
          <w:sz w:val="28"/>
          <w:szCs w:val="28"/>
        </w:rPr>
        <w:t xml:space="preserve"> effectue une tournée de soins à domicile tous les matins à partir de </w:t>
      </w:r>
      <w:r>
        <w:rPr>
          <w:rFonts w:asciiTheme="minorHAnsi" w:hAnsiTheme="minorHAnsi" w:cstheme="minorHAnsi"/>
          <w:sz w:val="28"/>
          <w:szCs w:val="28"/>
        </w:rPr>
        <w:t>XX</w:t>
      </w:r>
      <w:r w:rsidR="000520F5" w:rsidRPr="009E7A1C">
        <w:rPr>
          <w:rFonts w:asciiTheme="minorHAnsi" w:hAnsiTheme="minorHAnsi" w:cstheme="minorHAnsi"/>
          <w:sz w:val="28"/>
          <w:szCs w:val="28"/>
        </w:rPr>
        <w:t xml:space="preserve"> h selon les besoins et les demandes jusqu’à </w:t>
      </w:r>
      <w:r>
        <w:rPr>
          <w:rFonts w:asciiTheme="minorHAnsi" w:hAnsiTheme="minorHAnsi" w:cstheme="minorHAnsi"/>
          <w:sz w:val="28"/>
          <w:szCs w:val="28"/>
        </w:rPr>
        <w:t>XX</w:t>
      </w:r>
      <w:r w:rsidR="000520F5" w:rsidRPr="009E7A1C">
        <w:rPr>
          <w:rFonts w:asciiTheme="minorHAnsi" w:hAnsiTheme="minorHAnsi" w:cstheme="minorHAnsi"/>
          <w:sz w:val="28"/>
          <w:szCs w:val="28"/>
        </w:rPr>
        <w:t xml:space="preserve"> h, et l’après-midi si nécessaire.</w:t>
      </w:r>
    </w:p>
    <w:p w14:paraId="7F794C98" w14:textId="77777777" w:rsidR="000520F5" w:rsidRPr="009E7A1C" w:rsidRDefault="000520F5" w:rsidP="009E7A1C">
      <w:pPr>
        <w:jc w:val="both"/>
        <w:rPr>
          <w:rFonts w:asciiTheme="minorHAnsi" w:hAnsiTheme="minorHAnsi" w:cstheme="minorHAnsi"/>
          <w:sz w:val="28"/>
          <w:szCs w:val="28"/>
        </w:rPr>
      </w:pPr>
    </w:p>
    <w:p w14:paraId="6B7C62F8" w14:textId="706850AD"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Des rendez-vous </w:t>
      </w:r>
      <w:r w:rsidR="002A605B">
        <w:rPr>
          <w:rFonts w:asciiTheme="minorHAnsi" w:hAnsiTheme="minorHAnsi" w:cstheme="minorHAnsi"/>
          <w:sz w:val="28"/>
          <w:szCs w:val="28"/>
        </w:rPr>
        <w:t>sont</w:t>
      </w:r>
      <w:r w:rsidRPr="009E7A1C">
        <w:rPr>
          <w:rFonts w:asciiTheme="minorHAnsi" w:hAnsiTheme="minorHAnsi" w:cstheme="minorHAnsi"/>
          <w:sz w:val="28"/>
          <w:szCs w:val="28"/>
        </w:rPr>
        <w:t xml:space="preserve"> donnés au cabinet.</w:t>
      </w:r>
    </w:p>
    <w:p w14:paraId="43D5BD46" w14:textId="17EA055F" w:rsidR="000520F5" w:rsidRPr="009E7A1C" w:rsidRDefault="002A605B" w:rsidP="009E7A1C">
      <w:pPr>
        <w:jc w:val="both"/>
        <w:rPr>
          <w:rFonts w:asciiTheme="minorHAnsi" w:hAnsiTheme="minorHAnsi" w:cstheme="minorHAnsi"/>
          <w:sz w:val="28"/>
          <w:szCs w:val="28"/>
        </w:rPr>
      </w:pPr>
      <w:r>
        <w:rPr>
          <w:rFonts w:asciiTheme="minorHAnsi" w:hAnsiTheme="minorHAnsi" w:cstheme="minorHAnsi"/>
          <w:sz w:val="28"/>
          <w:szCs w:val="28"/>
        </w:rPr>
        <w:t>Une p</w:t>
      </w:r>
      <w:r w:rsidR="000520F5" w:rsidRPr="009E7A1C">
        <w:rPr>
          <w:rFonts w:asciiTheme="minorHAnsi" w:hAnsiTheme="minorHAnsi" w:cstheme="minorHAnsi"/>
          <w:sz w:val="28"/>
          <w:szCs w:val="28"/>
        </w:rPr>
        <w:t xml:space="preserve">ermanence quotidienne assurée de </w:t>
      </w:r>
      <w:r w:rsidR="00710F09">
        <w:rPr>
          <w:rFonts w:asciiTheme="minorHAnsi" w:hAnsiTheme="minorHAnsi" w:cstheme="minorHAnsi"/>
          <w:sz w:val="28"/>
          <w:szCs w:val="28"/>
        </w:rPr>
        <w:t xml:space="preserve">XX </w:t>
      </w:r>
      <w:r w:rsidR="000520F5" w:rsidRPr="009E7A1C">
        <w:rPr>
          <w:rFonts w:asciiTheme="minorHAnsi" w:hAnsiTheme="minorHAnsi" w:cstheme="minorHAnsi"/>
          <w:sz w:val="28"/>
          <w:szCs w:val="28"/>
        </w:rPr>
        <w:t xml:space="preserve">h à </w:t>
      </w:r>
      <w:r w:rsidR="00710F09">
        <w:rPr>
          <w:rFonts w:asciiTheme="minorHAnsi" w:hAnsiTheme="minorHAnsi" w:cstheme="minorHAnsi"/>
          <w:sz w:val="28"/>
          <w:szCs w:val="28"/>
        </w:rPr>
        <w:t>XX</w:t>
      </w:r>
      <w:r w:rsidR="000520F5" w:rsidRPr="009E7A1C">
        <w:rPr>
          <w:rFonts w:asciiTheme="minorHAnsi" w:hAnsiTheme="minorHAnsi" w:cstheme="minorHAnsi"/>
          <w:sz w:val="28"/>
          <w:szCs w:val="28"/>
        </w:rPr>
        <w:t xml:space="preserve"> h et les lundis après-midi pour les ECG, les dépistages BPCO et asthme de </w:t>
      </w:r>
      <w:r w:rsidR="00710F09">
        <w:rPr>
          <w:rFonts w:asciiTheme="minorHAnsi" w:hAnsiTheme="minorHAnsi" w:cstheme="minorHAnsi"/>
          <w:sz w:val="28"/>
          <w:szCs w:val="28"/>
        </w:rPr>
        <w:t>XX</w:t>
      </w:r>
      <w:r w:rsidR="000520F5" w:rsidRPr="009E7A1C">
        <w:rPr>
          <w:rFonts w:asciiTheme="minorHAnsi" w:hAnsiTheme="minorHAnsi" w:cstheme="minorHAnsi"/>
          <w:sz w:val="28"/>
          <w:szCs w:val="28"/>
        </w:rPr>
        <w:t xml:space="preserve"> h à </w:t>
      </w:r>
      <w:r w:rsidR="00710F09">
        <w:rPr>
          <w:rFonts w:asciiTheme="minorHAnsi" w:hAnsiTheme="minorHAnsi" w:cstheme="minorHAnsi"/>
          <w:sz w:val="28"/>
          <w:szCs w:val="28"/>
        </w:rPr>
        <w:t>XX</w:t>
      </w:r>
      <w:r w:rsidR="000520F5" w:rsidRPr="009E7A1C">
        <w:rPr>
          <w:rFonts w:asciiTheme="minorHAnsi" w:hAnsiTheme="minorHAnsi" w:cstheme="minorHAnsi"/>
          <w:sz w:val="28"/>
          <w:szCs w:val="28"/>
        </w:rPr>
        <w:t xml:space="preserve"> h.</w:t>
      </w:r>
    </w:p>
    <w:p w14:paraId="79CAF540" w14:textId="77777777" w:rsidR="000520F5" w:rsidRPr="009E7A1C" w:rsidRDefault="000520F5" w:rsidP="009E7A1C">
      <w:pPr>
        <w:jc w:val="both"/>
        <w:rPr>
          <w:rFonts w:asciiTheme="minorHAnsi" w:hAnsiTheme="minorHAnsi" w:cstheme="minorHAnsi"/>
          <w:sz w:val="28"/>
          <w:szCs w:val="28"/>
        </w:rPr>
      </w:pPr>
    </w:p>
    <w:p w14:paraId="7A2F9BBF" w14:textId="77777777" w:rsidR="000520F5" w:rsidRPr="009E7A1C" w:rsidRDefault="000520F5" w:rsidP="009E7A1C">
      <w:pPr>
        <w:jc w:val="both"/>
        <w:rPr>
          <w:rFonts w:asciiTheme="minorHAnsi" w:hAnsiTheme="minorHAnsi" w:cstheme="minorHAnsi"/>
          <w:sz w:val="28"/>
          <w:szCs w:val="28"/>
        </w:rPr>
      </w:pPr>
    </w:p>
    <w:p w14:paraId="0F76E633"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Des rendez-vous sont aussi proposés selon la demande de soin et la disponibilité de l'infirmière. </w:t>
      </w:r>
    </w:p>
    <w:p w14:paraId="5F69F716" w14:textId="77777777" w:rsidR="000520F5" w:rsidRPr="009E7A1C" w:rsidRDefault="000520F5" w:rsidP="009E7A1C">
      <w:pPr>
        <w:jc w:val="both"/>
        <w:rPr>
          <w:rFonts w:asciiTheme="minorHAnsi" w:hAnsiTheme="minorHAnsi" w:cstheme="minorHAnsi"/>
          <w:sz w:val="28"/>
          <w:szCs w:val="28"/>
          <w:u w:val="single"/>
        </w:rPr>
      </w:pPr>
    </w:p>
    <w:p w14:paraId="7F38E88C" w14:textId="77777777" w:rsidR="000520F5" w:rsidRPr="009E7A1C" w:rsidRDefault="000520F5" w:rsidP="009E7A1C">
      <w:pPr>
        <w:pStyle w:val="Titre2"/>
        <w:spacing w:before="0" w:after="0"/>
        <w:rPr>
          <w:rFonts w:asciiTheme="minorHAnsi" w:hAnsiTheme="minorHAnsi" w:cstheme="minorHAnsi"/>
        </w:rPr>
      </w:pPr>
      <w:bookmarkStart w:id="34" w:name="_Toc396741421"/>
      <w:bookmarkStart w:id="35" w:name="_Toc396744728"/>
      <w:bookmarkStart w:id="36" w:name="_Toc324194063"/>
      <w:bookmarkStart w:id="37" w:name="_Toc392680782"/>
      <w:bookmarkStart w:id="38" w:name="_Toc392681005"/>
      <w:r w:rsidRPr="009E7A1C">
        <w:rPr>
          <w:rFonts w:asciiTheme="minorHAnsi" w:hAnsiTheme="minorHAnsi" w:cstheme="minorHAnsi"/>
        </w:rPr>
        <w:t>Objectifs des soins infirmiers en cabinet</w:t>
      </w:r>
      <w:bookmarkEnd w:id="34"/>
      <w:bookmarkEnd w:id="35"/>
      <w:r w:rsidRPr="009E7A1C">
        <w:rPr>
          <w:rFonts w:asciiTheme="minorHAnsi" w:hAnsiTheme="minorHAnsi" w:cstheme="minorHAnsi"/>
        </w:rPr>
        <w:t> </w:t>
      </w:r>
      <w:bookmarkEnd w:id="36"/>
      <w:bookmarkEnd w:id="37"/>
      <w:bookmarkEnd w:id="38"/>
    </w:p>
    <w:p w14:paraId="453E2FBB"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Garantir un accès pour tous. </w:t>
      </w:r>
    </w:p>
    <w:p w14:paraId="7DB9EFEC"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Être à l’écoute, temps d’échanges privilégiés, confidentiel (hors du champ du domicile).</w:t>
      </w:r>
    </w:p>
    <w:p w14:paraId="61362C84"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Créer un climat de confiance permettant une adhésion, une compliance aux soins et à leur continuité.</w:t>
      </w:r>
    </w:p>
    <w:p w14:paraId="7656A07D"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Echanger sur les difficultés rencontrées par ces personnes, proposer, rediriger vers des personnes ressources si nécessaire.</w:t>
      </w:r>
    </w:p>
    <w:p w14:paraId="7457C1C2" w14:textId="77777777" w:rsidR="000520F5" w:rsidRPr="009E7A1C" w:rsidRDefault="00710F09" w:rsidP="009E7A1C">
      <w:pPr>
        <w:jc w:val="both"/>
        <w:rPr>
          <w:rFonts w:asciiTheme="minorHAnsi" w:hAnsiTheme="minorHAnsi" w:cstheme="minorHAnsi"/>
          <w:sz w:val="28"/>
          <w:szCs w:val="28"/>
        </w:rPr>
      </w:pPr>
      <w:r w:rsidRPr="009E7A1C">
        <w:rPr>
          <w:rFonts w:asciiTheme="minorHAnsi" w:hAnsiTheme="minorHAnsi" w:cstheme="minorHAnsi"/>
          <w:sz w:val="28"/>
          <w:szCs w:val="28"/>
        </w:rPr>
        <w:t>Être</w:t>
      </w:r>
      <w:r w:rsidR="000520F5" w:rsidRPr="009E7A1C">
        <w:rPr>
          <w:rFonts w:asciiTheme="minorHAnsi" w:hAnsiTheme="minorHAnsi" w:cstheme="minorHAnsi"/>
          <w:sz w:val="28"/>
          <w:szCs w:val="28"/>
        </w:rPr>
        <w:t xml:space="preserve"> un « pivot » sur la prise en charge → renvoi vers la secrétaire pour un rendez-vous médical si problème décelé.</w:t>
      </w:r>
    </w:p>
    <w:p w14:paraId="65B13479"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Reconnaissance de la fonction infirmière comme partenaire de l'éducation en santé.</w:t>
      </w:r>
    </w:p>
    <w:p w14:paraId="5A36EFAE"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Développer la prise en charge pluridisciplinaire (consultation médecin-IDE quand cas complexe avec compliance aux soins infirmiers délicate).</w:t>
      </w:r>
    </w:p>
    <w:p w14:paraId="0895CB5E"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Protocoliser afin de développer les soins au cabinet.</w:t>
      </w:r>
    </w:p>
    <w:p w14:paraId="75A790DD" w14:textId="77777777" w:rsidR="000520F5" w:rsidRPr="009E7A1C" w:rsidRDefault="000520F5" w:rsidP="009E7A1C">
      <w:pPr>
        <w:rPr>
          <w:rFonts w:asciiTheme="minorHAnsi" w:hAnsiTheme="minorHAnsi" w:cstheme="minorHAnsi"/>
          <w:sz w:val="28"/>
          <w:szCs w:val="28"/>
        </w:rPr>
      </w:pPr>
    </w:p>
    <w:p w14:paraId="386D6592" w14:textId="77777777" w:rsidR="000520F5"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soins de plaies sont effectués à domicile lorsque la personne n'est pas mobilisable, et en cabinet en accord avec la personne soignée. </w:t>
      </w:r>
    </w:p>
    <w:p w14:paraId="57DE7278" w14:textId="77777777" w:rsidR="00710F09" w:rsidRDefault="00710F09" w:rsidP="009E7A1C">
      <w:pPr>
        <w:jc w:val="both"/>
        <w:rPr>
          <w:rFonts w:asciiTheme="minorHAnsi" w:hAnsiTheme="minorHAnsi" w:cstheme="minorHAnsi"/>
          <w:sz w:val="28"/>
          <w:szCs w:val="28"/>
        </w:rPr>
      </w:pPr>
      <w:r>
        <w:rPr>
          <w:rFonts w:asciiTheme="minorHAnsi" w:hAnsiTheme="minorHAnsi" w:cstheme="minorHAnsi"/>
          <w:sz w:val="28"/>
          <w:szCs w:val="28"/>
        </w:rPr>
        <w:br w:type="page"/>
      </w:r>
    </w:p>
    <w:p w14:paraId="0BDA5D08" w14:textId="77777777" w:rsidR="00710F09" w:rsidRPr="009E7A1C" w:rsidRDefault="00710F09" w:rsidP="009E7A1C">
      <w:pPr>
        <w:jc w:val="both"/>
        <w:rPr>
          <w:rFonts w:asciiTheme="minorHAnsi" w:hAnsiTheme="minorHAnsi" w:cstheme="minorHAnsi"/>
          <w:sz w:val="28"/>
          <w:szCs w:val="28"/>
        </w:rPr>
      </w:pPr>
    </w:p>
    <w:p w14:paraId="532FC3E9" w14:textId="77777777" w:rsidR="000520F5" w:rsidRPr="009E7A1C" w:rsidRDefault="000520F5" w:rsidP="0088010B">
      <w:pPr>
        <w:pStyle w:val="Titre1"/>
      </w:pPr>
      <w:bookmarkStart w:id="39" w:name="_Toc396744730"/>
      <w:bookmarkStart w:id="40" w:name="_Toc324194064"/>
      <w:bookmarkStart w:id="41" w:name="_Toc392680783"/>
      <w:r w:rsidRPr="009E7A1C">
        <w:t>LE CABINET D’ORTHOPHONIE</w:t>
      </w:r>
      <w:bookmarkEnd w:id="39"/>
      <w:r w:rsidRPr="009E7A1C">
        <w:t> </w:t>
      </w:r>
      <w:bookmarkEnd w:id="40"/>
      <w:bookmarkEnd w:id="41"/>
    </w:p>
    <w:p w14:paraId="6A7BB0D6" w14:textId="77777777" w:rsidR="000520F5" w:rsidRPr="009E7A1C" w:rsidRDefault="000520F5" w:rsidP="009E7A1C">
      <w:pPr>
        <w:rPr>
          <w:rFonts w:asciiTheme="minorHAnsi" w:hAnsiTheme="minorHAnsi" w:cstheme="minorHAnsi"/>
          <w:b/>
          <w:szCs w:val="24"/>
          <w:u w:val="single"/>
        </w:rPr>
      </w:pPr>
    </w:p>
    <w:p w14:paraId="263BF0DD"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L’orthophoniste est le professionnel de santé qui assume la responsabilité de la prévention, de l’évaluation, du traitement et de l’étude scientifique des déficiences et des troubles de la communication humaine et de leurs troubles associés. »</w:t>
      </w:r>
    </w:p>
    <w:p w14:paraId="64941012" w14:textId="77777777" w:rsidR="000520F5" w:rsidRPr="009E7A1C" w:rsidRDefault="000520F5" w:rsidP="009E7A1C">
      <w:pPr>
        <w:jc w:val="both"/>
        <w:rPr>
          <w:rFonts w:asciiTheme="minorHAnsi" w:hAnsiTheme="minorHAnsi" w:cstheme="minorHAnsi"/>
          <w:b/>
          <w:sz w:val="28"/>
          <w:szCs w:val="28"/>
        </w:rPr>
      </w:pPr>
      <w:r w:rsidRPr="009E7A1C">
        <w:rPr>
          <w:rFonts w:asciiTheme="minorHAnsi" w:hAnsiTheme="minorHAnsi" w:cstheme="minorHAnsi"/>
          <w:sz w:val="28"/>
          <w:szCs w:val="28"/>
        </w:rPr>
        <w:t xml:space="preserve">Dans ce contexte, </w:t>
      </w:r>
      <w:r w:rsidRPr="009E7A1C">
        <w:rPr>
          <w:rFonts w:asciiTheme="minorHAnsi" w:hAnsiTheme="minorHAnsi" w:cstheme="minorHAnsi"/>
          <w:b/>
          <w:sz w:val="28"/>
          <w:szCs w:val="28"/>
        </w:rPr>
        <w:t>l’orthophonie concerne toutes les fonctions associées à la compréhension, à la réalisation et à l’expression du langage oral et écrit, ainsi que toutes les autres formes de la communication non verbale.</w:t>
      </w:r>
    </w:p>
    <w:p w14:paraId="1F396ED0"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déficiences et les troubles concernent autant la </w:t>
      </w:r>
      <w:r w:rsidRPr="009E7A1C">
        <w:rPr>
          <w:rFonts w:asciiTheme="minorHAnsi" w:hAnsiTheme="minorHAnsi" w:cstheme="minorHAnsi"/>
          <w:b/>
          <w:sz w:val="28"/>
          <w:szCs w:val="28"/>
        </w:rPr>
        <w:t>parole</w:t>
      </w:r>
      <w:r w:rsidRPr="009E7A1C">
        <w:rPr>
          <w:rFonts w:asciiTheme="minorHAnsi" w:hAnsiTheme="minorHAnsi" w:cstheme="minorHAnsi"/>
          <w:sz w:val="28"/>
          <w:szCs w:val="28"/>
        </w:rPr>
        <w:t xml:space="preserve"> et le </w:t>
      </w:r>
      <w:r w:rsidRPr="009E7A1C">
        <w:rPr>
          <w:rFonts w:asciiTheme="minorHAnsi" w:hAnsiTheme="minorHAnsi" w:cstheme="minorHAnsi"/>
          <w:b/>
          <w:sz w:val="28"/>
          <w:szCs w:val="28"/>
        </w:rPr>
        <w:t>langage</w:t>
      </w:r>
      <w:r w:rsidRPr="009E7A1C">
        <w:rPr>
          <w:rFonts w:asciiTheme="minorHAnsi" w:hAnsiTheme="minorHAnsi" w:cstheme="minorHAnsi"/>
          <w:sz w:val="28"/>
          <w:szCs w:val="28"/>
        </w:rPr>
        <w:t xml:space="preserve">, deux des aspects les plus complexes et les plus élaborés des fonctions cérébrales, que la </w:t>
      </w:r>
      <w:r w:rsidRPr="009E7A1C">
        <w:rPr>
          <w:rFonts w:asciiTheme="minorHAnsi" w:hAnsiTheme="minorHAnsi" w:cstheme="minorHAnsi"/>
          <w:b/>
          <w:sz w:val="28"/>
          <w:szCs w:val="28"/>
        </w:rPr>
        <w:t>voix</w:t>
      </w:r>
      <w:r w:rsidRPr="009E7A1C">
        <w:rPr>
          <w:rFonts w:asciiTheme="minorHAnsi" w:hAnsiTheme="minorHAnsi" w:cstheme="minorHAnsi"/>
          <w:sz w:val="28"/>
          <w:szCs w:val="28"/>
        </w:rPr>
        <w:t xml:space="preserve">, </w:t>
      </w:r>
      <w:r w:rsidRPr="009E7A1C">
        <w:rPr>
          <w:rFonts w:asciiTheme="minorHAnsi" w:hAnsiTheme="minorHAnsi" w:cstheme="minorHAnsi"/>
          <w:b/>
          <w:sz w:val="28"/>
          <w:szCs w:val="28"/>
        </w:rPr>
        <w:t>les fonctions auditives, visuelles, cognitives</w:t>
      </w:r>
      <w:r w:rsidRPr="009E7A1C">
        <w:rPr>
          <w:rFonts w:asciiTheme="minorHAnsi" w:hAnsiTheme="minorHAnsi" w:cstheme="minorHAnsi"/>
          <w:sz w:val="28"/>
          <w:szCs w:val="28"/>
        </w:rPr>
        <w:t xml:space="preserve"> – incluant l’apprentissage de ces fonctions, et les </w:t>
      </w:r>
      <w:r w:rsidRPr="009E7A1C">
        <w:rPr>
          <w:rFonts w:asciiTheme="minorHAnsi" w:hAnsiTheme="minorHAnsi" w:cstheme="minorHAnsi"/>
          <w:b/>
          <w:sz w:val="28"/>
          <w:szCs w:val="28"/>
        </w:rPr>
        <w:t>habiletés oro-myo-fonctionnelles</w:t>
      </w:r>
      <w:r w:rsidRPr="009E7A1C">
        <w:rPr>
          <w:rFonts w:asciiTheme="minorHAnsi" w:hAnsiTheme="minorHAnsi" w:cstheme="minorHAnsi"/>
          <w:sz w:val="28"/>
          <w:szCs w:val="28"/>
        </w:rPr>
        <w:t xml:space="preserve">. </w:t>
      </w:r>
    </w:p>
    <w:p w14:paraId="795CE718"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Il s’agit, soit de troubles isolés, soit de troubles complexes dans l’imbrication de plusieurs troubles de la communication ou suite à des syndromes et des handicaps divers.</w:t>
      </w:r>
    </w:p>
    <w:p w14:paraId="7C1A7322" w14:textId="77777777" w:rsidR="000520F5" w:rsidRPr="009E7A1C" w:rsidRDefault="000520F5" w:rsidP="009E7A1C">
      <w:pPr>
        <w:jc w:val="both"/>
        <w:rPr>
          <w:rFonts w:asciiTheme="minorHAnsi" w:hAnsiTheme="minorHAnsi" w:cstheme="minorHAnsi"/>
          <w:sz w:val="28"/>
          <w:szCs w:val="28"/>
        </w:rPr>
      </w:pPr>
    </w:p>
    <w:p w14:paraId="1DBFE374"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Les actes d’orthophonie ont pour objet de rétablir les capacités fonctionnelles de la communication, ainsi que de concourir à leur développement ou à leur maintien, et de prévenir toute altération ou d’y suppléer.</w:t>
      </w:r>
    </w:p>
    <w:p w14:paraId="6585959B"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Dans ce but, l’orthophoniste choisit les actes et les techniques qui lui paraissent les plus appropriés à la pathologie et à l’individualité du patient.</w:t>
      </w:r>
    </w:p>
    <w:p w14:paraId="50C94B8D"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br/>
        <w:t>A partir d’épreuves spécifiques et d’une observation clinique, l’orthophoniste réalise une évaluation, un diagnostic orthophonique de l’état de toutes les fonctions et de tous les aspects liés aux altérations et aux compétences de communication du patient, à tous les âges de la vie, en tenant compte de ses besoins et des caractéristiques de son environnement psycho-social, culturel et économique » (site FNO Fédération Nationale des orthophonistes).</w:t>
      </w:r>
    </w:p>
    <w:p w14:paraId="55643DCF" w14:textId="77777777" w:rsidR="000520F5" w:rsidRPr="009E7A1C" w:rsidRDefault="000520F5" w:rsidP="009E7A1C">
      <w:pPr>
        <w:jc w:val="both"/>
        <w:rPr>
          <w:rFonts w:asciiTheme="minorHAnsi" w:hAnsiTheme="minorHAnsi" w:cstheme="minorHAnsi"/>
          <w:sz w:val="28"/>
          <w:szCs w:val="28"/>
        </w:rPr>
      </w:pPr>
    </w:p>
    <w:p w14:paraId="01A40306"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Aussi l’orthophoniste peut être amenée à travailler avec de patients de tous âges et présentant des troubles variés :</w:t>
      </w:r>
    </w:p>
    <w:p w14:paraId="0C14A1F9" w14:textId="77777777" w:rsidR="000520F5" w:rsidRPr="009E7A1C" w:rsidRDefault="000520F5" w:rsidP="009E7A1C">
      <w:pPr>
        <w:numPr>
          <w:ilvl w:val="0"/>
          <w:numId w:val="6"/>
        </w:numPr>
        <w:jc w:val="both"/>
        <w:rPr>
          <w:rFonts w:asciiTheme="minorHAnsi" w:hAnsiTheme="minorHAnsi" w:cstheme="minorHAnsi"/>
          <w:sz w:val="28"/>
          <w:szCs w:val="28"/>
        </w:rPr>
      </w:pPr>
      <w:r w:rsidRPr="009E7A1C">
        <w:rPr>
          <w:rFonts w:asciiTheme="minorHAnsi" w:hAnsiTheme="minorHAnsi" w:cstheme="minorHAnsi"/>
          <w:sz w:val="28"/>
          <w:szCs w:val="28"/>
        </w:rPr>
        <w:t>Chez l’enfant :</w:t>
      </w:r>
    </w:p>
    <w:p w14:paraId="0E96880E" w14:textId="77777777" w:rsidR="000520F5" w:rsidRPr="009E7A1C" w:rsidRDefault="000520F5" w:rsidP="009E7A1C">
      <w:pPr>
        <w:numPr>
          <w:ilvl w:val="0"/>
          <w:numId w:val="1"/>
        </w:numPr>
        <w:jc w:val="both"/>
        <w:rPr>
          <w:rFonts w:asciiTheme="minorHAnsi" w:hAnsiTheme="minorHAnsi" w:cstheme="minorHAnsi"/>
          <w:sz w:val="28"/>
          <w:szCs w:val="28"/>
        </w:rPr>
      </w:pPr>
      <w:r w:rsidRPr="009E7A1C">
        <w:rPr>
          <w:rFonts w:asciiTheme="minorHAnsi" w:hAnsiTheme="minorHAnsi" w:cstheme="minorHAnsi"/>
          <w:sz w:val="28"/>
          <w:szCs w:val="28"/>
        </w:rPr>
        <w:t>Aide à la mise en place du langage oral chez le tt petit présentant un handicap global (trisomie 21, autisme, autres syndromes génétiques…) ou un trouble spécifique du langage oral, une surdité... </w:t>
      </w:r>
    </w:p>
    <w:p w14:paraId="3FEE41B6" w14:textId="77777777" w:rsidR="000520F5" w:rsidRPr="009E7A1C" w:rsidRDefault="000520F5" w:rsidP="009E7A1C">
      <w:pPr>
        <w:numPr>
          <w:ilvl w:val="0"/>
          <w:numId w:val="1"/>
        </w:numPr>
        <w:jc w:val="both"/>
        <w:rPr>
          <w:rFonts w:asciiTheme="minorHAnsi" w:hAnsiTheme="minorHAnsi" w:cstheme="minorHAnsi"/>
          <w:sz w:val="28"/>
          <w:szCs w:val="28"/>
        </w:rPr>
      </w:pPr>
      <w:r w:rsidRPr="009E7A1C">
        <w:rPr>
          <w:rFonts w:asciiTheme="minorHAnsi" w:hAnsiTheme="minorHAnsi" w:cstheme="minorHAnsi"/>
          <w:sz w:val="28"/>
          <w:szCs w:val="28"/>
        </w:rPr>
        <w:t>Prise en charge des troubles des apprentissages : lecture (dyslexie), orthographe (dysorthographie), raisonnement logico-mathématique (dyscalculie)</w:t>
      </w:r>
    </w:p>
    <w:p w14:paraId="325BC34A" w14:textId="77777777" w:rsidR="000520F5" w:rsidRPr="009E7A1C" w:rsidRDefault="000520F5" w:rsidP="009E7A1C">
      <w:pPr>
        <w:ind w:left="720"/>
        <w:jc w:val="both"/>
        <w:rPr>
          <w:rFonts w:asciiTheme="minorHAnsi" w:hAnsiTheme="minorHAnsi" w:cstheme="minorHAnsi"/>
          <w:sz w:val="28"/>
          <w:szCs w:val="28"/>
        </w:rPr>
      </w:pPr>
    </w:p>
    <w:p w14:paraId="055FB9B7" w14:textId="77777777" w:rsidR="000520F5" w:rsidRPr="009E7A1C" w:rsidRDefault="000520F5" w:rsidP="009E7A1C">
      <w:pPr>
        <w:numPr>
          <w:ilvl w:val="0"/>
          <w:numId w:val="6"/>
        </w:numPr>
        <w:jc w:val="both"/>
        <w:rPr>
          <w:rFonts w:asciiTheme="minorHAnsi" w:hAnsiTheme="minorHAnsi" w:cstheme="minorHAnsi"/>
          <w:sz w:val="28"/>
          <w:szCs w:val="28"/>
        </w:rPr>
      </w:pPr>
      <w:r w:rsidRPr="009E7A1C">
        <w:rPr>
          <w:rFonts w:asciiTheme="minorHAnsi" w:hAnsiTheme="minorHAnsi" w:cstheme="minorHAnsi"/>
          <w:sz w:val="28"/>
          <w:szCs w:val="28"/>
        </w:rPr>
        <w:t xml:space="preserve">Chez l’adulte : </w:t>
      </w:r>
    </w:p>
    <w:p w14:paraId="44644E10" w14:textId="77777777" w:rsidR="000520F5" w:rsidRPr="009E7A1C" w:rsidRDefault="000520F5" w:rsidP="009E7A1C">
      <w:pPr>
        <w:numPr>
          <w:ilvl w:val="0"/>
          <w:numId w:val="1"/>
        </w:numPr>
        <w:jc w:val="both"/>
        <w:rPr>
          <w:rFonts w:asciiTheme="minorHAnsi" w:hAnsiTheme="minorHAnsi" w:cstheme="minorHAnsi"/>
          <w:sz w:val="28"/>
          <w:szCs w:val="28"/>
        </w:rPr>
      </w:pPr>
      <w:r w:rsidRPr="009E7A1C">
        <w:rPr>
          <w:rFonts w:asciiTheme="minorHAnsi" w:hAnsiTheme="minorHAnsi" w:cstheme="minorHAnsi"/>
          <w:sz w:val="28"/>
          <w:szCs w:val="28"/>
        </w:rPr>
        <w:t>Suite d’AVC ou de traumatismes crâniens (ou d’autres lésions cérébrales acquises) avec troubles du langage, de la voix, de la déglutition et autres fonctions cognitives entravant la communication ;</w:t>
      </w:r>
    </w:p>
    <w:p w14:paraId="57139893" w14:textId="77777777" w:rsidR="000520F5" w:rsidRPr="009E7A1C" w:rsidRDefault="000520F5" w:rsidP="009E7A1C">
      <w:pPr>
        <w:numPr>
          <w:ilvl w:val="0"/>
          <w:numId w:val="1"/>
        </w:numPr>
        <w:jc w:val="both"/>
        <w:rPr>
          <w:rFonts w:asciiTheme="minorHAnsi" w:hAnsiTheme="minorHAnsi" w:cstheme="minorHAnsi"/>
          <w:sz w:val="28"/>
          <w:szCs w:val="28"/>
        </w:rPr>
      </w:pPr>
      <w:r w:rsidRPr="009E7A1C">
        <w:rPr>
          <w:rFonts w:asciiTheme="minorHAnsi" w:hAnsiTheme="minorHAnsi" w:cstheme="minorHAnsi"/>
          <w:sz w:val="28"/>
          <w:szCs w:val="28"/>
        </w:rPr>
        <w:t>Prise en charge de pathologies dégénératives entravant la communication (Maladie de parkinson, maladie d’Alzheimer…)</w:t>
      </w:r>
    </w:p>
    <w:p w14:paraId="25D1144C" w14:textId="77777777" w:rsidR="000520F5" w:rsidRPr="009E7A1C" w:rsidRDefault="000520F5" w:rsidP="009E7A1C">
      <w:pPr>
        <w:numPr>
          <w:ilvl w:val="0"/>
          <w:numId w:val="1"/>
        </w:numPr>
        <w:jc w:val="both"/>
        <w:rPr>
          <w:rFonts w:asciiTheme="minorHAnsi" w:hAnsiTheme="minorHAnsi" w:cstheme="minorHAnsi"/>
          <w:sz w:val="28"/>
          <w:szCs w:val="28"/>
        </w:rPr>
      </w:pPr>
      <w:r w:rsidRPr="009E7A1C">
        <w:rPr>
          <w:rFonts w:asciiTheme="minorHAnsi" w:hAnsiTheme="minorHAnsi" w:cstheme="minorHAnsi"/>
          <w:sz w:val="28"/>
          <w:szCs w:val="28"/>
        </w:rPr>
        <w:t>Troubles de la voix, du bégaiement</w:t>
      </w:r>
    </w:p>
    <w:p w14:paraId="610479BB" w14:textId="77777777" w:rsidR="000520F5" w:rsidRPr="009E7A1C" w:rsidRDefault="000520F5" w:rsidP="009E7A1C">
      <w:pPr>
        <w:jc w:val="both"/>
        <w:rPr>
          <w:rFonts w:asciiTheme="minorHAnsi" w:hAnsiTheme="minorHAnsi" w:cstheme="minorHAnsi"/>
          <w:sz w:val="28"/>
          <w:szCs w:val="28"/>
        </w:rPr>
      </w:pPr>
    </w:p>
    <w:p w14:paraId="03BED7C6" w14:textId="77777777" w:rsidR="000520F5" w:rsidRPr="009E7A1C" w:rsidRDefault="000520F5" w:rsidP="009E7A1C">
      <w:pPr>
        <w:jc w:val="both"/>
        <w:rPr>
          <w:rFonts w:asciiTheme="minorHAnsi" w:hAnsiTheme="minorHAnsi" w:cstheme="minorHAnsi"/>
          <w:sz w:val="28"/>
          <w:szCs w:val="28"/>
        </w:rPr>
      </w:pPr>
    </w:p>
    <w:p w14:paraId="4B687C6E" w14:textId="77777777" w:rsidR="000520F5" w:rsidRPr="009E7A1C" w:rsidRDefault="000520F5" w:rsidP="009E7A1C">
      <w:pPr>
        <w:jc w:val="both"/>
        <w:rPr>
          <w:rFonts w:asciiTheme="minorHAnsi" w:hAnsiTheme="minorHAnsi" w:cstheme="minorHAnsi"/>
          <w:sz w:val="28"/>
          <w:szCs w:val="28"/>
        </w:rPr>
      </w:pPr>
    </w:p>
    <w:p w14:paraId="027A55F7" w14:textId="77777777" w:rsidR="000520F5" w:rsidRPr="009E7A1C" w:rsidRDefault="000520F5" w:rsidP="009E7A1C">
      <w:pPr>
        <w:jc w:val="both"/>
        <w:rPr>
          <w:rFonts w:asciiTheme="minorHAnsi" w:hAnsiTheme="minorHAnsi" w:cstheme="minorHAnsi"/>
          <w:sz w:val="28"/>
          <w:szCs w:val="28"/>
        </w:rPr>
      </w:pPr>
    </w:p>
    <w:p w14:paraId="2A409B94" w14:textId="77777777" w:rsidR="000520F5" w:rsidRPr="009E7A1C" w:rsidRDefault="000520F5" w:rsidP="009E7A1C">
      <w:pPr>
        <w:jc w:val="both"/>
        <w:rPr>
          <w:rFonts w:asciiTheme="minorHAnsi" w:hAnsiTheme="minorHAnsi" w:cstheme="minorHAnsi"/>
          <w:sz w:val="28"/>
          <w:szCs w:val="28"/>
        </w:rPr>
      </w:pPr>
    </w:p>
    <w:p w14:paraId="0B9D551D" w14:textId="77777777" w:rsidR="000520F5" w:rsidRPr="009E7A1C" w:rsidRDefault="000520F5" w:rsidP="0088010B">
      <w:pPr>
        <w:pStyle w:val="Titre1"/>
      </w:pPr>
      <w:bookmarkStart w:id="42" w:name="_Toc392680788"/>
      <w:bookmarkStart w:id="43" w:name="_Toc396744745"/>
      <w:r w:rsidRPr="009E7A1C">
        <w:t>LA DIÉTÉTICIENNE</w:t>
      </w:r>
      <w:bookmarkEnd w:id="42"/>
      <w:bookmarkEnd w:id="43"/>
    </w:p>
    <w:p w14:paraId="2DD6E392" w14:textId="77777777" w:rsidR="000520F5" w:rsidRPr="009E7A1C" w:rsidRDefault="000520F5" w:rsidP="009E7A1C">
      <w:pPr>
        <w:jc w:val="both"/>
        <w:rPr>
          <w:rFonts w:asciiTheme="minorHAnsi" w:hAnsiTheme="minorHAnsi" w:cstheme="minorHAnsi"/>
        </w:rPr>
      </w:pPr>
    </w:p>
    <w:p w14:paraId="27E52E0F" w14:textId="77777777" w:rsidR="000520F5" w:rsidRPr="009E7A1C" w:rsidRDefault="00710F09" w:rsidP="009E7A1C">
      <w:pPr>
        <w:jc w:val="both"/>
        <w:rPr>
          <w:rFonts w:asciiTheme="minorHAnsi" w:hAnsiTheme="minorHAnsi" w:cstheme="minorHAnsi"/>
          <w:sz w:val="28"/>
          <w:szCs w:val="28"/>
        </w:rPr>
      </w:pPr>
      <w:r>
        <w:rPr>
          <w:rFonts w:asciiTheme="minorHAnsi" w:hAnsiTheme="minorHAnsi" w:cstheme="minorHAnsi"/>
          <w:sz w:val="28"/>
          <w:szCs w:val="28"/>
        </w:rPr>
        <w:t>La</w:t>
      </w:r>
      <w:r w:rsidR="000520F5" w:rsidRPr="009E7A1C">
        <w:rPr>
          <w:rFonts w:asciiTheme="minorHAnsi" w:hAnsiTheme="minorHAnsi" w:cstheme="minorHAnsi"/>
          <w:sz w:val="28"/>
          <w:szCs w:val="28"/>
        </w:rPr>
        <w:t xml:space="preserve"> diététicienne-nutritionniste est présente à la maison de santé de </w:t>
      </w:r>
      <w:r>
        <w:rPr>
          <w:rFonts w:asciiTheme="minorHAnsi" w:hAnsiTheme="minorHAnsi" w:cstheme="minorHAnsi"/>
          <w:sz w:val="28"/>
          <w:szCs w:val="28"/>
        </w:rPr>
        <w:t>…</w:t>
      </w:r>
      <w:r w:rsidR="000520F5" w:rsidRPr="009E7A1C">
        <w:rPr>
          <w:rFonts w:asciiTheme="minorHAnsi" w:hAnsiTheme="minorHAnsi" w:cstheme="minorHAnsi"/>
          <w:sz w:val="28"/>
          <w:szCs w:val="28"/>
        </w:rPr>
        <w:t xml:space="preserve"> </w:t>
      </w:r>
      <w:r>
        <w:rPr>
          <w:rFonts w:asciiTheme="minorHAnsi" w:hAnsiTheme="minorHAnsi" w:cstheme="minorHAnsi"/>
          <w:sz w:val="28"/>
          <w:szCs w:val="28"/>
        </w:rPr>
        <w:t>X</w:t>
      </w:r>
      <w:r w:rsidR="000520F5" w:rsidRPr="009E7A1C">
        <w:rPr>
          <w:rFonts w:asciiTheme="minorHAnsi" w:hAnsiTheme="minorHAnsi" w:cstheme="minorHAnsi"/>
          <w:sz w:val="28"/>
          <w:szCs w:val="28"/>
        </w:rPr>
        <w:t xml:space="preserve"> jour par semaine. </w:t>
      </w:r>
    </w:p>
    <w:p w14:paraId="1E24BD02"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Elle réalise des bilans nutritionnels, avec un suivi lorsque cela est nécessaire. Son objectif, et l'objectif de tout diététicien, est d'accompagner, par ses connaissances en nutrition et des aliments, toute personne souhaitant améliorer ou préserver son état nutritionnel. </w:t>
      </w:r>
    </w:p>
    <w:p w14:paraId="0273BB1D"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Elle exerce, de fait, une activité de thérapeute, d'éducateur et de conseiller. Son rôle est autant préventif que thérapeutique.</w:t>
      </w:r>
    </w:p>
    <w:p w14:paraId="2CDE02A8" w14:textId="77777777" w:rsidR="000520F5" w:rsidRPr="009E7A1C" w:rsidRDefault="000520F5" w:rsidP="009E7A1C">
      <w:pPr>
        <w:rPr>
          <w:rFonts w:asciiTheme="minorHAnsi" w:hAnsiTheme="minorHAnsi" w:cstheme="minorHAnsi"/>
          <w:sz w:val="28"/>
          <w:szCs w:val="28"/>
        </w:rPr>
      </w:pPr>
    </w:p>
    <w:p w14:paraId="5C18A692" w14:textId="77777777" w:rsidR="000520F5" w:rsidRPr="009E7A1C" w:rsidRDefault="000520F5" w:rsidP="009E7A1C">
      <w:pPr>
        <w:jc w:val="both"/>
        <w:rPr>
          <w:rFonts w:asciiTheme="minorHAnsi" w:hAnsiTheme="minorHAnsi" w:cstheme="minorHAnsi"/>
          <w:sz w:val="28"/>
          <w:szCs w:val="28"/>
        </w:rPr>
      </w:pPr>
    </w:p>
    <w:p w14:paraId="38BB2115" w14:textId="77777777" w:rsidR="000520F5" w:rsidRPr="009E7A1C" w:rsidRDefault="000520F5" w:rsidP="009E7A1C">
      <w:pPr>
        <w:rPr>
          <w:rFonts w:asciiTheme="minorHAnsi" w:hAnsiTheme="minorHAnsi" w:cstheme="minorHAnsi"/>
        </w:rPr>
      </w:pPr>
      <w:r w:rsidRPr="009E7A1C">
        <w:rPr>
          <w:rFonts w:asciiTheme="minorHAnsi" w:hAnsiTheme="minorHAnsi" w:cstheme="minorHAnsi"/>
          <w:szCs w:val="24"/>
        </w:rPr>
        <w:br w:type="page"/>
      </w:r>
      <w:bookmarkStart w:id="44" w:name="_Toc392680784"/>
    </w:p>
    <w:p w14:paraId="7DF0E7A2" w14:textId="77777777" w:rsidR="000520F5" w:rsidRPr="009E7A1C" w:rsidRDefault="000520F5" w:rsidP="0088010B">
      <w:pPr>
        <w:pStyle w:val="Titre1"/>
      </w:pPr>
      <w:bookmarkStart w:id="45" w:name="_Toc396744731"/>
      <w:r w:rsidRPr="009E7A1C">
        <w:lastRenderedPageBreak/>
        <w:t>LE CABINET DE KINÉSITHÉRAPIE</w:t>
      </w:r>
      <w:bookmarkEnd w:id="44"/>
      <w:bookmarkEnd w:id="45"/>
      <w:r w:rsidRPr="009E7A1C">
        <w:rPr>
          <w:rFonts w:eastAsia="Calibri"/>
        </w:rPr>
        <w:br/>
      </w:r>
    </w:p>
    <w:p w14:paraId="1DF33D38" w14:textId="77777777" w:rsidR="000520F5" w:rsidRPr="009E7A1C" w:rsidRDefault="000520F5" w:rsidP="009E7A1C">
      <w:pPr>
        <w:ind w:right="-144"/>
        <w:jc w:val="both"/>
        <w:rPr>
          <w:rFonts w:asciiTheme="minorHAnsi" w:hAnsiTheme="minorHAnsi" w:cstheme="minorHAnsi"/>
          <w:sz w:val="28"/>
          <w:szCs w:val="28"/>
        </w:rPr>
      </w:pPr>
      <w:r w:rsidRPr="009E7A1C">
        <w:rPr>
          <w:rFonts w:asciiTheme="minorHAnsi" w:hAnsiTheme="minorHAnsi" w:cstheme="minorHAnsi"/>
          <w:sz w:val="28"/>
          <w:szCs w:val="28"/>
        </w:rPr>
        <w:t xml:space="preserve">Le cabinet de kinésithérapie et d'ostéopathie est ouvert du lundi au vendredi, de </w:t>
      </w:r>
      <w:r w:rsidR="00710F09">
        <w:rPr>
          <w:rFonts w:asciiTheme="minorHAnsi" w:hAnsiTheme="minorHAnsi" w:cstheme="minorHAnsi"/>
          <w:sz w:val="28"/>
          <w:szCs w:val="28"/>
        </w:rPr>
        <w:t>XX</w:t>
      </w:r>
      <w:r w:rsidRPr="009E7A1C">
        <w:rPr>
          <w:rFonts w:asciiTheme="minorHAnsi" w:hAnsiTheme="minorHAnsi" w:cstheme="minorHAnsi"/>
          <w:sz w:val="28"/>
          <w:szCs w:val="28"/>
        </w:rPr>
        <w:t xml:space="preserve"> h à </w:t>
      </w:r>
      <w:r w:rsidR="00710F09">
        <w:rPr>
          <w:rFonts w:asciiTheme="minorHAnsi" w:hAnsiTheme="minorHAnsi" w:cstheme="minorHAnsi"/>
          <w:sz w:val="28"/>
          <w:szCs w:val="28"/>
        </w:rPr>
        <w:t>XX</w:t>
      </w:r>
      <w:r w:rsidRPr="009E7A1C">
        <w:rPr>
          <w:rFonts w:asciiTheme="minorHAnsi" w:hAnsiTheme="minorHAnsi" w:cstheme="minorHAnsi"/>
          <w:sz w:val="28"/>
          <w:szCs w:val="28"/>
        </w:rPr>
        <w:t xml:space="preserve"> h.  </w:t>
      </w:r>
    </w:p>
    <w:p w14:paraId="1780617E" w14:textId="77777777" w:rsidR="000520F5" w:rsidRPr="009E7A1C" w:rsidRDefault="000520F5" w:rsidP="009E7A1C">
      <w:pPr>
        <w:jc w:val="both"/>
        <w:rPr>
          <w:rFonts w:asciiTheme="minorHAnsi" w:hAnsiTheme="minorHAnsi" w:cstheme="minorHAnsi"/>
          <w:sz w:val="28"/>
          <w:szCs w:val="28"/>
        </w:rPr>
      </w:pPr>
    </w:p>
    <w:p w14:paraId="3328D193"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Les kinésithérapeutes réalisent des soins à domicile les matins à partir de </w:t>
      </w:r>
      <w:r w:rsidR="0088010B">
        <w:rPr>
          <w:rFonts w:asciiTheme="minorHAnsi" w:hAnsiTheme="minorHAnsi" w:cstheme="minorHAnsi"/>
          <w:sz w:val="28"/>
          <w:szCs w:val="28"/>
        </w:rPr>
        <w:t>XX</w:t>
      </w:r>
      <w:r w:rsidRPr="009E7A1C">
        <w:rPr>
          <w:rFonts w:asciiTheme="minorHAnsi" w:hAnsiTheme="minorHAnsi" w:cstheme="minorHAnsi"/>
          <w:sz w:val="28"/>
          <w:szCs w:val="28"/>
        </w:rPr>
        <w:t xml:space="preserve"> h pour les personnes ne pouvant pas se déplacer au cabinet (personnes âgées ou post opératoire), et au sein de l'EHPAD de </w:t>
      </w:r>
      <w:r w:rsidR="0088010B">
        <w:rPr>
          <w:rFonts w:asciiTheme="minorHAnsi" w:hAnsiTheme="minorHAnsi" w:cstheme="minorHAnsi"/>
          <w:sz w:val="28"/>
          <w:szCs w:val="28"/>
        </w:rPr>
        <w:t>… X</w:t>
      </w:r>
      <w:r w:rsidRPr="009E7A1C">
        <w:rPr>
          <w:rFonts w:asciiTheme="minorHAnsi" w:hAnsiTheme="minorHAnsi" w:cstheme="minorHAnsi"/>
          <w:sz w:val="28"/>
          <w:szCs w:val="28"/>
        </w:rPr>
        <w:t xml:space="preserve"> fois par semaine.</w:t>
      </w:r>
    </w:p>
    <w:p w14:paraId="3FFCD416"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br/>
        <w:t>Pour une meilleure qualité des soins, les patients sont pris en charge individuellement.</w:t>
      </w:r>
      <w:r w:rsidRPr="009E7A1C">
        <w:rPr>
          <w:rFonts w:asciiTheme="minorHAnsi" w:hAnsiTheme="minorHAnsi" w:cstheme="minorHAnsi"/>
          <w:sz w:val="28"/>
          <w:szCs w:val="28"/>
        </w:rPr>
        <w:br/>
      </w:r>
      <w:r w:rsidRPr="009E7A1C">
        <w:rPr>
          <w:rFonts w:asciiTheme="minorHAnsi" w:hAnsiTheme="minorHAnsi" w:cstheme="minorHAnsi"/>
          <w:sz w:val="28"/>
          <w:szCs w:val="28"/>
        </w:rPr>
        <w:br/>
        <w:t xml:space="preserve">Les domaines d'intervention des kinésithérapeutes sont variés : </w:t>
      </w:r>
    </w:p>
    <w:p w14:paraId="6161281B" w14:textId="77777777" w:rsidR="000520F5" w:rsidRPr="009E7A1C" w:rsidRDefault="000520F5" w:rsidP="009E7A1C">
      <w:pPr>
        <w:jc w:val="both"/>
        <w:rPr>
          <w:rFonts w:asciiTheme="minorHAnsi" w:hAnsiTheme="minorHAnsi" w:cstheme="minorHAnsi"/>
          <w:sz w:val="28"/>
          <w:szCs w:val="28"/>
        </w:rPr>
      </w:pPr>
    </w:p>
    <w:p w14:paraId="674C8506" w14:textId="77777777" w:rsidR="000520F5" w:rsidRPr="009E7A1C" w:rsidRDefault="000520F5" w:rsidP="009E7A1C">
      <w:pPr>
        <w:numPr>
          <w:ilvl w:val="0"/>
          <w:numId w:val="7"/>
        </w:numPr>
        <w:jc w:val="both"/>
        <w:rPr>
          <w:rFonts w:asciiTheme="minorHAnsi" w:hAnsiTheme="minorHAnsi" w:cstheme="minorHAnsi"/>
          <w:sz w:val="28"/>
          <w:szCs w:val="28"/>
        </w:rPr>
      </w:pPr>
      <w:r w:rsidRPr="009E7A1C">
        <w:rPr>
          <w:rFonts w:asciiTheme="minorHAnsi" w:hAnsiTheme="minorHAnsi" w:cstheme="minorHAnsi"/>
          <w:sz w:val="28"/>
          <w:szCs w:val="28"/>
        </w:rPr>
        <w:t>Traumatologie et orthopédie : rééducation dans les suites de fractures, luxations, entorses, tendinopathies, rééducation post-opératoire diverses</w:t>
      </w:r>
    </w:p>
    <w:p w14:paraId="7D9822A0" w14:textId="77777777" w:rsidR="000520F5" w:rsidRPr="009E7A1C" w:rsidRDefault="000520F5" w:rsidP="009E7A1C">
      <w:pPr>
        <w:numPr>
          <w:ilvl w:val="0"/>
          <w:numId w:val="7"/>
        </w:numPr>
        <w:jc w:val="both"/>
        <w:rPr>
          <w:rFonts w:asciiTheme="minorHAnsi" w:hAnsiTheme="minorHAnsi" w:cstheme="minorHAnsi"/>
          <w:sz w:val="28"/>
          <w:szCs w:val="28"/>
        </w:rPr>
      </w:pPr>
      <w:r w:rsidRPr="009E7A1C">
        <w:rPr>
          <w:rFonts w:asciiTheme="minorHAnsi" w:hAnsiTheme="minorHAnsi" w:cstheme="minorHAnsi"/>
          <w:sz w:val="28"/>
          <w:szCs w:val="28"/>
        </w:rPr>
        <w:t xml:space="preserve">Rhumatologie : rééducation des rachis-algies, sciatalgie, des articulations algiques et inflammatoire, rééducation suite à la mise en place de prothèses (hanche, genou...) </w:t>
      </w:r>
    </w:p>
    <w:p w14:paraId="50754019" w14:textId="77777777" w:rsidR="000520F5" w:rsidRPr="009E7A1C" w:rsidRDefault="000520F5" w:rsidP="009E7A1C">
      <w:pPr>
        <w:numPr>
          <w:ilvl w:val="0"/>
          <w:numId w:val="7"/>
        </w:numPr>
        <w:jc w:val="both"/>
        <w:rPr>
          <w:rFonts w:asciiTheme="minorHAnsi" w:hAnsiTheme="minorHAnsi" w:cstheme="minorHAnsi"/>
          <w:sz w:val="28"/>
          <w:szCs w:val="28"/>
        </w:rPr>
      </w:pPr>
      <w:r w:rsidRPr="009E7A1C">
        <w:rPr>
          <w:rFonts w:asciiTheme="minorHAnsi" w:hAnsiTheme="minorHAnsi" w:cstheme="minorHAnsi"/>
          <w:sz w:val="28"/>
          <w:szCs w:val="28"/>
        </w:rPr>
        <w:t>Neurologie : Hémiplégie, SEP, maladie de Parkinson, et autre affection neurologique.</w:t>
      </w:r>
    </w:p>
    <w:p w14:paraId="3D28CF2E" w14:textId="77777777" w:rsidR="000520F5" w:rsidRPr="009E7A1C" w:rsidRDefault="000520F5" w:rsidP="009E7A1C">
      <w:pPr>
        <w:numPr>
          <w:ilvl w:val="0"/>
          <w:numId w:val="7"/>
        </w:numPr>
        <w:jc w:val="both"/>
        <w:rPr>
          <w:rFonts w:asciiTheme="minorHAnsi" w:hAnsiTheme="minorHAnsi" w:cstheme="minorHAnsi"/>
          <w:sz w:val="28"/>
          <w:szCs w:val="28"/>
        </w:rPr>
      </w:pPr>
      <w:r w:rsidRPr="009E7A1C">
        <w:rPr>
          <w:rFonts w:asciiTheme="minorHAnsi" w:hAnsiTheme="minorHAnsi" w:cstheme="minorHAnsi"/>
          <w:sz w:val="28"/>
          <w:szCs w:val="28"/>
        </w:rPr>
        <w:t>Pédiatrie : bronchiolite et torticolis du nourrisson, scoliose et autres déformations rachidiennes de l'adolescent, syndrome rotulien ...</w:t>
      </w:r>
    </w:p>
    <w:p w14:paraId="61A0F838" w14:textId="3AEFFB11" w:rsidR="000520F5" w:rsidRPr="009E7A1C" w:rsidRDefault="000520F5" w:rsidP="009E7A1C">
      <w:pPr>
        <w:numPr>
          <w:ilvl w:val="0"/>
          <w:numId w:val="7"/>
        </w:numPr>
        <w:jc w:val="both"/>
        <w:rPr>
          <w:rFonts w:asciiTheme="minorHAnsi" w:hAnsiTheme="minorHAnsi" w:cstheme="minorHAnsi"/>
          <w:sz w:val="28"/>
          <w:szCs w:val="28"/>
        </w:rPr>
      </w:pPr>
      <w:r w:rsidRPr="009E7A1C">
        <w:rPr>
          <w:rFonts w:asciiTheme="minorHAnsi" w:hAnsiTheme="minorHAnsi" w:cstheme="minorHAnsi"/>
          <w:sz w:val="28"/>
          <w:szCs w:val="28"/>
        </w:rPr>
        <w:t xml:space="preserve">Autre : Drainage lymphatique des œdèmes primaires et secondaires des membres, rééducation des affections respiratoires (BPCO...), préparation </w:t>
      </w:r>
      <w:r w:rsidR="002A605B" w:rsidRPr="009E7A1C">
        <w:rPr>
          <w:rFonts w:asciiTheme="minorHAnsi" w:hAnsiTheme="minorHAnsi" w:cstheme="minorHAnsi"/>
          <w:sz w:val="28"/>
          <w:szCs w:val="28"/>
        </w:rPr>
        <w:t>préopératoire</w:t>
      </w:r>
      <w:r w:rsidRPr="009E7A1C">
        <w:rPr>
          <w:rFonts w:asciiTheme="minorHAnsi" w:hAnsiTheme="minorHAnsi" w:cstheme="minorHAnsi"/>
          <w:sz w:val="28"/>
          <w:szCs w:val="28"/>
        </w:rPr>
        <w:t xml:space="preserve"> cardiaque, rééducation des troubles de l’équilibre et de la marche chez la personne âgée...</w:t>
      </w:r>
    </w:p>
    <w:p w14:paraId="775F5462"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br/>
        <w:t xml:space="preserve">Autres spécificités du cabinet : </w:t>
      </w:r>
      <w:r w:rsidR="0088010B">
        <w:rPr>
          <w:rFonts w:asciiTheme="minorHAnsi" w:hAnsiTheme="minorHAnsi" w:cstheme="minorHAnsi"/>
          <w:sz w:val="28"/>
          <w:szCs w:val="28"/>
        </w:rPr>
        <w:t>…</w:t>
      </w:r>
      <w:r w:rsidRPr="009E7A1C">
        <w:rPr>
          <w:rFonts w:asciiTheme="minorHAnsi" w:hAnsiTheme="minorHAnsi" w:cstheme="minorHAnsi"/>
          <w:sz w:val="28"/>
          <w:szCs w:val="28"/>
        </w:rPr>
        <w:t xml:space="preserve">. </w:t>
      </w:r>
    </w:p>
    <w:p w14:paraId="1F351DDA" w14:textId="77777777" w:rsidR="000520F5" w:rsidRPr="009E7A1C" w:rsidRDefault="000520F5" w:rsidP="009E7A1C">
      <w:pPr>
        <w:jc w:val="both"/>
        <w:rPr>
          <w:rFonts w:asciiTheme="minorHAnsi" w:hAnsiTheme="minorHAnsi" w:cstheme="minorHAnsi"/>
          <w:szCs w:val="24"/>
        </w:rPr>
      </w:pPr>
      <w:r w:rsidRPr="009E7A1C">
        <w:rPr>
          <w:rFonts w:asciiTheme="minorHAnsi" w:hAnsiTheme="minorHAnsi" w:cstheme="minorHAnsi"/>
          <w:sz w:val="28"/>
          <w:szCs w:val="28"/>
        </w:rPr>
        <w:br w:type="page"/>
      </w:r>
    </w:p>
    <w:p w14:paraId="53C6FD8D" w14:textId="77777777" w:rsidR="000520F5" w:rsidRPr="009E7A1C" w:rsidRDefault="000520F5" w:rsidP="0088010B">
      <w:pPr>
        <w:pStyle w:val="Titre1"/>
      </w:pPr>
      <w:bookmarkStart w:id="46" w:name="_Toc392680785"/>
      <w:bookmarkStart w:id="47" w:name="_Toc396744732"/>
      <w:r w:rsidRPr="009E7A1C">
        <w:lastRenderedPageBreak/>
        <w:t>LE CABINET D’ERGOTHÉRAPIE</w:t>
      </w:r>
      <w:bookmarkEnd w:id="46"/>
      <w:bookmarkEnd w:id="47"/>
    </w:p>
    <w:p w14:paraId="13F9DD65" w14:textId="77777777" w:rsidR="000520F5" w:rsidRPr="009E7A1C" w:rsidRDefault="000520F5" w:rsidP="009E7A1C">
      <w:pPr>
        <w:jc w:val="both"/>
        <w:rPr>
          <w:rFonts w:asciiTheme="minorHAnsi" w:hAnsiTheme="minorHAnsi" w:cstheme="minorHAnsi"/>
          <w:szCs w:val="24"/>
        </w:rPr>
      </w:pPr>
    </w:p>
    <w:p w14:paraId="73AF36FE" w14:textId="77777777" w:rsidR="000520F5" w:rsidRPr="009E7A1C" w:rsidRDefault="000520F5" w:rsidP="009E7A1C">
      <w:pPr>
        <w:jc w:val="both"/>
        <w:rPr>
          <w:rFonts w:asciiTheme="minorHAnsi" w:hAnsiTheme="minorHAnsi" w:cstheme="minorHAnsi"/>
          <w:szCs w:val="24"/>
        </w:rPr>
      </w:pPr>
    </w:p>
    <w:p w14:paraId="23DD9D2B"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L’ergothérapeute accueille les patients (enfants) le </w:t>
      </w:r>
      <w:r w:rsidR="0088010B">
        <w:rPr>
          <w:rFonts w:asciiTheme="minorHAnsi" w:hAnsiTheme="minorHAnsi" w:cstheme="minorHAnsi"/>
          <w:sz w:val="28"/>
          <w:szCs w:val="28"/>
        </w:rPr>
        <w:t>XX</w:t>
      </w:r>
      <w:r w:rsidRPr="009E7A1C">
        <w:rPr>
          <w:rFonts w:asciiTheme="minorHAnsi" w:hAnsiTheme="minorHAnsi" w:cstheme="minorHAnsi"/>
          <w:sz w:val="28"/>
          <w:szCs w:val="28"/>
        </w:rPr>
        <w:t>. Les séances d’ergothérapie se déroulent soit en cabinet, soit sur le lieu de vie du patient (domicile, école).</w:t>
      </w:r>
    </w:p>
    <w:p w14:paraId="07E34DDF" w14:textId="77777777" w:rsidR="000520F5" w:rsidRPr="009E7A1C" w:rsidRDefault="000520F5" w:rsidP="009E7A1C">
      <w:pPr>
        <w:jc w:val="both"/>
        <w:rPr>
          <w:rFonts w:asciiTheme="minorHAnsi" w:hAnsiTheme="minorHAnsi" w:cstheme="minorHAnsi"/>
          <w:sz w:val="28"/>
          <w:szCs w:val="28"/>
        </w:rPr>
      </w:pPr>
    </w:p>
    <w:p w14:paraId="362F0FEC"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L’objectif des séances est d’aider l’enfant à acquérir un maximum d’autonomie dans sa vie quotidienne et scolaire.</w:t>
      </w:r>
    </w:p>
    <w:p w14:paraId="46829525" w14:textId="77777777" w:rsidR="000520F5" w:rsidRPr="009E7A1C" w:rsidRDefault="000520F5" w:rsidP="009E7A1C">
      <w:pPr>
        <w:jc w:val="both"/>
        <w:rPr>
          <w:rFonts w:asciiTheme="minorHAnsi" w:hAnsiTheme="minorHAnsi" w:cstheme="minorHAnsi"/>
          <w:sz w:val="28"/>
          <w:szCs w:val="28"/>
        </w:rPr>
      </w:pPr>
    </w:p>
    <w:p w14:paraId="1AA08010"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Pour cela, l’ergothérapeute évalue les incapacités de son patient au sein de son environnement familial et social (ex : manque d’autonomie lors de l’habillage, du repas, troubles de l’habileté gestuelle, du graphisme…).</w:t>
      </w:r>
    </w:p>
    <w:p w14:paraId="1A5DB491" w14:textId="77777777" w:rsidR="000520F5" w:rsidRPr="009E7A1C" w:rsidRDefault="000520F5" w:rsidP="009E7A1C">
      <w:pPr>
        <w:jc w:val="both"/>
        <w:rPr>
          <w:rFonts w:asciiTheme="minorHAnsi" w:hAnsiTheme="minorHAnsi" w:cstheme="minorHAnsi"/>
          <w:sz w:val="28"/>
          <w:szCs w:val="28"/>
        </w:rPr>
      </w:pPr>
    </w:p>
    <w:p w14:paraId="17E4CE7C"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L’ergothérapeute intervient ensuite à 2 niveaux :</w:t>
      </w:r>
    </w:p>
    <w:p w14:paraId="3FD21A2D" w14:textId="77777777" w:rsidR="000520F5" w:rsidRPr="009E7A1C" w:rsidRDefault="000520F5" w:rsidP="009E7A1C">
      <w:pPr>
        <w:numPr>
          <w:ilvl w:val="0"/>
          <w:numId w:val="8"/>
        </w:numPr>
        <w:jc w:val="both"/>
        <w:rPr>
          <w:rFonts w:asciiTheme="minorHAnsi" w:hAnsiTheme="minorHAnsi" w:cstheme="minorHAnsi"/>
          <w:sz w:val="28"/>
          <w:szCs w:val="28"/>
        </w:rPr>
      </w:pPr>
      <w:r w:rsidRPr="009E7A1C">
        <w:rPr>
          <w:rFonts w:asciiTheme="minorHAnsi" w:hAnsiTheme="minorHAnsi" w:cstheme="minorHAnsi"/>
          <w:sz w:val="28"/>
          <w:szCs w:val="28"/>
        </w:rPr>
        <w:t>En proposant une rééducation favorisant le retour de la fonction altérée (ex : sollicitation de la motricité fine, remédiation cognitive : attention, mémoire, fonctions exécutives, compétences visu-spatiales…)</w:t>
      </w:r>
    </w:p>
    <w:p w14:paraId="7A4313D9" w14:textId="77777777" w:rsidR="000520F5" w:rsidRPr="009E7A1C" w:rsidRDefault="000520F5" w:rsidP="009E7A1C">
      <w:pPr>
        <w:numPr>
          <w:ilvl w:val="0"/>
          <w:numId w:val="8"/>
        </w:numPr>
        <w:jc w:val="both"/>
        <w:rPr>
          <w:rFonts w:asciiTheme="minorHAnsi" w:hAnsiTheme="minorHAnsi" w:cstheme="minorHAnsi"/>
          <w:sz w:val="28"/>
          <w:szCs w:val="28"/>
        </w:rPr>
      </w:pPr>
      <w:r w:rsidRPr="009E7A1C">
        <w:rPr>
          <w:rFonts w:asciiTheme="minorHAnsi" w:hAnsiTheme="minorHAnsi" w:cstheme="minorHAnsi"/>
          <w:sz w:val="28"/>
          <w:szCs w:val="28"/>
        </w:rPr>
        <w:t>Par la mise en place d’aides techniques ou d’aménagements, permettant de pallier une incapacité et rendant le patient le plus autonome possible (ex : dans le cadre de la scolarité : crayon adapté pour en faciliter sa tenue, ciseaux adaptés, logiciel spécifique de géométrie… ; dans le cadre de la vie quotidienne : assiette à ventouse, enfile-chaussette, boutons magnétiques…)</w:t>
      </w:r>
    </w:p>
    <w:p w14:paraId="7A5D746C" w14:textId="77777777" w:rsidR="000520F5" w:rsidRPr="009E7A1C" w:rsidRDefault="000520F5" w:rsidP="009E7A1C">
      <w:pPr>
        <w:ind w:left="720"/>
        <w:jc w:val="both"/>
        <w:rPr>
          <w:rFonts w:asciiTheme="minorHAnsi" w:hAnsiTheme="minorHAnsi" w:cstheme="minorHAnsi"/>
          <w:sz w:val="28"/>
          <w:szCs w:val="28"/>
        </w:rPr>
      </w:pPr>
    </w:p>
    <w:p w14:paraId="6E485888"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Liens avec les partenaires :</w:t>
      </w:r>
    </w:p>
    <w:p w14:paraId="687938A3" w14:textId="6DFAE95A"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xml:space="preserve">Afin de proposer au patient un projet cohérent, l’ergothérapeute travaille en lien étroit avec sa famille, son environnement scolaire (rencontre de l’enseignant, de l’AVS, participation aux ESS…) et les autres professionnels pouvant graviter autour de l’enfant (orthophoniste, </w:t>
      </w:r>
      <w:r w:rsidR="002A605B" w:rsidRPr="009E7A1C">
        <w:rPr>
          <w:rFonts w:asciiTheme="minorHAnsi" w:hAnsiTheme="minorHAnsi" w:cstheme="minorHAnsi"/>
          <w:sz w:val="28"/>
          <w:szCs w:val="28"/>
        </w:rPr>
        <w:t>neuropsychologue</w:t>
      </w:r>
      <w:r w:rsidRPr="009E7A1C">
        <w:rPr>
          <w:rFonts w:asciiTheme="minorHAnsi" w:hAnsiTheme="minorHAnsi" w:cstheme="minorHAnsi"/>
          <w:sz w:val="28"/>
          <w:szCs w:val="28"/>
        </w:rPr>
        <w:t>, orthoptiste, psychomotricienne…).</w:t>
      </w:r>
    </w:p>
    <w:p w14:paraId="0D7EC053" w14:textId="77777777" w:rsidR="000520F5" w:rsidRPr="009E7A1C" w:rsidRDefault="000520F5" w:rsidP="009E7A1C">
      <w:pPr>
        <w:rPr>
          <w:rFonts w:asciiTheme="minorHAnsi" w:hAnsiTheme="minorHAnsi" w:cstheme="minorHAnsi"/>
          <w:sz w:val="28"/>
          <w:szCs w:val="28"/>
        </w:rPr>
      </w:pPr>
    </w:p>
    <w:p w14:paraId="52A4F456" w14:textId="77777777" w:rsidR="000520F5" w:rsidRPr="009E7A1C" w:rsidRDefault="000520F5" w:rsidP="009E7A1C">
      <w:pPr>
        <w:rPr>
          <w:rFonts w:asciiTheme="minorHAnsi" w:hAnsiTheme="minorHAnsi" w:cstheme="minorHAnsi"/>
          <w:sz w:val="28"/>
          <w:szCs w:val="28"/>
        </w:rPr>
      </w:pPr>
    </w:p>
    <w:p w14:paraId="1D3E6C53" w14:textId="77777777" w:rsidR="000520F5" w:rsidRPr="009E7A1C" w:rsidRDefault="000520F5" w:rsidP="009E7A1C">
      <w:pPr>
        <w:rPr>
          <w:rFonts w:asciiTheme="minorHAnsi" w:hAnsiTheme="minorHAnsi" w:cstheme="minorHAnsi"/>
          <w:sz w:val="28"/>
          <w:szCs w:val="28"/>
        </w:rPr>
      </w:pPr>
    </w:p>
    <w:p w14:paraId="7ECE60E6" w14:textId="77777777" w:rsidR="000520F5" w:rsidRPr="009E7A1C" w:rsidRDefault="000520F5" w:rsidP="009E7A1C">
      <w:pPr>
        <w:rPr>
          <w:rFonts w:asciiTheme="minorHAnsi" w:hAnsiTheme="minorHAnsi" w:cstheme="minorHAnsi"/>
          <w:sz w:val="28"/>
          <w:szCs w:val="28"/>
        </w:rPr>
      </w:pPr>
    </w:p>
    <w:p w14:paraId="4E6852F6" w14:textId="77777777" w:rsidR="0088010B" w:rsidRDefault="0088010B" w:rsidP="0088010B">
      <w:pPr>
        <w:pStyle w:val="Titre1"/>
      </w:pPr>
      <w:bookmarkStart w:id="48" w:name="_Toc392680786"/>
      <w:bookmarkStart w:id="49" w:name="_Toc396744733"/>
      <w:r>
        <w:br w:type="page"/>
      </w:r>
    </w:p>
    <w:p w14:paraId="13438781" w14:textId="77777777" w:rsidR="000520F5" w:rsidRPr="009E7A1C" w:rsidRDefault="000520F5" w:rsidP="0088010B">
      <w:pPr>
        <w:pStyle w:val="Titre1"/>
      </w:pPr>
    </w:p>
    <w:p w14:paraId="20B21511" w14:textId="77777777" w:rsidR="000520F5" w:rsidRPr="0088010B" w:rsidRDefault="000520F5" w:rsidP="0088010B">
      <w:pPr>
        <w:pStyle w:val="Titre1"/>
      </w:pPr>
      <w:r w:rsidRPr="0088010B">
        <w:t>LE CABINET DE</w:t>
      </w:r>
      <w:bookmarkEnd w:id="48"/>
      <w:r w:rsidR="0088010B" w:rsidRPr="0088010B">
        <w:t xml:space="preserve"> NEURO</w:t>
      </w:r>
      <w:r w:rsidRPr="0088010B">
        <w:t>PSYCHOLOGIE</w:t>
      </w:r>
      <w:bookmarkEnd w:id="49"/>
    </w:p>
    <w:p w14:paraId="6ADEDF4D" w14:textId="77777777" w:rsidR="000520F5" w:rsidRPr="009E7A1C" w:rsidRDefault="000520F5" w:rsidP="009E7A1C">
      <w:pPr>
        <w:rPr>
          <w:rFonts w:asciiTheme="minorHAnsi" w:hAnsiTheme="minorHAnsi" w:cstheme="minorHAnsi"/>
        </w:rPr>
      </w:pPr>
    </w:p>
    <w:p w14:paraId="03297AAC" w14:textId="77777777" w:rsidR="000520F5" w:rsidRPr="009E7A1C" w:rsidRDefault="0088010B" w:rsidP="009E7A1C">
      <w:pPr>
        <w:jc w:val="both"/>
        <w:outlineLvl w:val="1"/>
        <w:rPr>
          <w:rFonts w:asciiTheme="minorHAnsi" w:eastAsia="Calibri" w:hAnsiTheme="minorHAnsi" w:cstheme="minorHAnsi"/>
          <w:sz w:val="28"/>
          <w:szCs w:val="28"/>
          <w:lang w:eastAsia="fr-FR"/>
        </w:rPr>
      </w:pPr>
      <w:bookmarkStart w:id="50" w:name="_Toc396741426"/>
      <w:bookmarkStart w:id="51" w:name="_Toc396744734"/>
      <w:r>
        <w:rPr>
          <w:rFonts w:asciiTheme="minorHAnsi" w:eastAsia="Calibri" w:hAnsiTheme="minorHAnsi" w:cstheme="minorHAnsi"/>
          <w:sz w:val="28"/>
          <w:szCs w:val="28"/>
          <w:lang w:eastAsia="fr-FR"/>
        </w:rPr>
        <w:t>La neuropsychologue</w:t>
      </w:r>
      <w:r w:rsidR="000520F5" w:rsidRPr="009E7A1C">
        <w:rPr>
          <w:rFonts w:asciiTheme="minorHAnsi" w:eastAsia="Calibri" w:hAnsiTheme="minorHAnsi" w:cstheme="minorHAnsi"/>
          <w:sz w:val="28"/>
          <w:szCs w:val="28"/>
          <w:lang w:eastAsia="fr-FR"/>
        </w:rPr>
        <w:t xml:space="preserve"> intervient </w:t>
      </w:r>
      <w:bookmarkEnd w:id="50"/>
      <w:bookmarkEnd w:id="51"/>
      <w:r>
        <w:rPr>
          <w:rFonts w:asciiTheme="minorHAnsi" w:eastAsia="Calibri" w:hAnsiTheme="minorHAnsi" w:cstheme="minorHAnsi"/>
          <w:sz w:val="28"/>
          <w:szCs w:val="28"/>
          <w:lang w:eastAsia="fr-FR"/>
        </w:rPr>
        <w:t>les ...</w:t>
      </w:r>
    </w:p>
    <w:p w14:paraId="6953C8F6" w14:textId="77777777" w:rsidR="000520F5" w:rsidRPr="009E7A1C" w:rsidRDefault="000520F5" w:rsidP="009E7A1C">
      <w:pPr>
        <w:jc w:val="both"/>
        <w:outlineLvl w:val="1"/>
        <w:rPr>
          <w:rFonts w:asciiTheme="minorHAnsi" w:eastAsia="Calibri" w:hAnsiTheme="minorHAnsi" w:cstheme="minorHAnsi"/>
          <w:sz w:val="28"/>
          <w:szCs w:val="28"/>
          <w:lang w:eastAsia="fr-FR"/>
        </w:rPr>
      </w:pPr>
      <w:bookmarkStart w:id="52" w:name="_Toc396741427"/>
      <w:bookmarkStart w:id="53" w:name="_Toc396744735"/>
      <w:r w:rsidRPr="009E7A1C">
        <w:rPr>
          <w:rFonts w:asciiTheme="minorHAnsi" w:eastAsia="Calibri" w:hAnsiTheme="minorHAnsi" w:cstheme="minorHAnsi"/>
          <w:sz w:val="28"/>
          <w:szCs w:val="28"/>
          <w:lang w:eastAsia="fr-FR"/>
        </w:rPr>
        <w:t>L'activité se partage entre des suivis psychologiques individuels, de famille ou de couple et d'autre part des bilans neuropsychologiques dans le cadre des troubles des apprentissages ou plus globalement des difficultés scolaires.</w:t>
      </w:r>
      <w:bookmarkEnd w:id="52"/>
      <w:bookmarkEnd w:id="53"/>
      <w:r w:rsidRPr="009E7A1C">
        <w:rPr>
          <w:rFonts w:asciiTheme="minorHAnsi" w:eastAsia="Calibri" w:hAnsiTheme="minorHAnsi" w:cstheme="minorHAnsi"/>
          <w:sz w:val="28"/>
          <w:szCs w:val="28"/>
          <w:lang w:eastAsia="fr-FR"/>
        </w:rPr>
        <w:t xml:space="preserve"> </w:t>
      </w:r>
    </w:p>
    <w:p w14:paraId="4E517337" w14:textId="77777777" w:rsidR="000520F5" w:rsidRPr="002A605B" w:rsidRDefault="000520F5" w:rsidP="009E7A1C">
      <w:pPr>
        <w:jc w:val="both"/>
        <w:outlineLvl w:val="1"/>
        <w:rPr>
          <w:rFonts w:asciiTheme="minorHAnsi" w:eastAsia="Times New Roman" w:hAnsiTheme="minorHAnsi" w:cstheme="minorHAnsi"/>
          <w:bCs/>
          <w:iCs/>
          <w:sz w:val="28"/>
          <w:szCs w:val="28"/>
        </w:rPr>
      </w:pPr>
      <w:bookmarkStart w:id="54" w:name="_Toc396741428"/>
      <w:bookmarkStart w:id="55" w:name="_Toc396744736"/>
      <w:r w:rsidRPr="002A605B">
        <w:rPr>
          <w:rFonts w:asciiTheme="minorHAnsi" w:eastAsia="Times New Roman" w:hAnsiTheme="minorHAnsi" w:cstheme="minorHAnsi"/>
          <w:bCs/>
          <w:iCs/>
          <w:sz w:val="28"/>
          <w:szCs w:val="28"/>
        </w:rPr>
        <w:t>Pourquoi faire un bilan neuropsychologique ? Un bilan neuropsychologique est proposé face à des difficultés dans le quotidien ou à l'école. Par exemple, un enfant qui ne marche pas correctement, qui ne parle pas correctement, qui a des difficultés de concentration, des difficultés de mémoire, des difficultés en lecture, en mathématiques.......</w:t>
      </w:r>
      <w:bookmarkEnd w:id="54"/>
      <w:bookmarkEnd w:id="55"/>
    </w:p>
    <w:p w14:paraId="25BDDA67" w14:textId="77777777" w:rsidR="000520F5" w:rsidRPr="009E7A1C" w:rsidRDefault="000520F5" w:rsidP="009E7A1C">
      <w:pPr>
        <w:jc w:val="both"/>
        <w:outlineLvl w:val="1"/>
        <w:rPr>
          <w:rFonts w:asciiTheme="minorHAnsi" w:eastAsia="Times New Roman" w:hAnsiTheme="minorHAnsi" w:cstheme="minorHAnsi"/>
          <w:bCs/>
          <w:iCs/>
          <w:sz w:val="28"/>
          <w:szCs w:val="28"/>
        </w:rPr>
      </w:pPr>
      <w:bookmarkStart w:id="56" w:name="_Toc396741429"/>
      <w:bookmarkStart w:id="57" w:name="_Toc396744737"/>
      <w:r w:rsidRPr="002A605B">
        <w:rPr>
          <w:rFonts w:asciiTheme="minorHAnsi" w:eastAsia="Times New Roman" w:hAnsiTheme="minorHAnsi" w:cstheme="minorHAnsi"/>
          <w:bCs/>
          <w:iCs/>
          <w:sz w:val="28"/>
          <w:szCs w:val="28"/>
        </w:rPr>
        <w:t>Le bilan neuropsychologique est une évaluation d’un ou plusieurs domaines du</w:t>
      </w:r>
      <w:r w:rsidRPr="009E7A1C">
        <w:rPr>
          <w:rFonts w:asciiTheme="minorHAnsi" w:eastAsia="Times New Roman" w:hAnsiTheme="minorHAnsi" w:cstheme="minorHAnsi"/>
          <w:bCs/>
          <w:iCs/>
          <w:sz w:val="28"/>
          <w:szCs w:val="28"/>
        </w:rPr>
        <w:t xml:space="preserve"> fonctionnement cognitif de la personne (langage, mémoire, attention, gestes, …). Habituellement, il n’est pas proposé d’évaluation complète de tous les champs du fonctionnement car cela ne serait pas nécessaire à la compréhension des troubles rencontrés. Le </w:t>
      </w:r>
      <w:r w:rsidR="0088010B">
        <w:rPr>
          <w:rFonts w:asciiTheme="minorHAnsi" w:eastAsia="Times New Roman" w:hAnsiTheme="minorHAnsi" w:cstheme="minorHAnsi"/>
          <w:bCs/>
          <w:iCs/>
          <w:sz w:val="28"/>
          <w:szCs w:val="28"/>
        </w:rPr>
        <w:t>n</w:t>
      </w:r>
      <w:r w:rsidRPr="009E7A1C">
        <w:rPr>
          <w:rFonts w:asciiTheme="minorHAnsi" w:eastAsia="Times New Roman" w:hAnsiTheme="minorHAnsi" w:cstheme="minorHAnsi"/>
          <w:bCs/>
          <w:iCs/>
          <w:sz w:val="28"/>
          <w:szCs w:val="28"/>
        </w:rPr>
        <w:t>europsychologue recherche au cours de l’entretien initial (appelé anamnèse) les difficultés et émet des hypothèses concernant la nature et l’origine de ces difficultés. Le bilan neuropsychologique sera donc ciblé sur ces hypothèses</w:t>
      </w:r>
      <w:bookmarkEnd w:id="56"/>
      <w:bookmarkEnd w:id="57"/>
      <w:r w:rsidRPr="009E7A1C">
        <w:rPr>
          <w:rFonts w:asciiTheme="minorHAnsi" w:eastAsia="Times New Roman" w:hAnsiTheme="minorHAnsi" w:cstheme="minorHAnsi"/>
          <w:bCs/>
          <w:iCs/>
          <w:sz w:val="28"/>
          <w:szCs w:val="28"/>
        </w:rPr>
        <w:t>.</w:t>
      </w:r>
    </w:p>
    <w:p w14:paraId="7F705796" w14:textId="77777777" w:rsidR="000520F5" w:rsidRPr="009E7A1C" w:rsidRDefault="000520F5" w:rsidP="009E7A1C">
      <w:pPr>
        <w:jc w:val="both"/>
        <w:outlineLvl w:val="1"/>
        <w:rPr>
          <w:rFonts w:asciiTheme="minorHAnsi" w:eastAsia="Times New Roman" w:hAnsiTheme="minorHAnsi" w:cstheme="minorHAnsi"/>
          <w:bCs/>
          <w:iCs/>
          <w:sz w:val="28"/>
          <w:szCs w:val="28"/>
        </w:rPr>
      </w:pPr>
      <w:bookmarkStart w:id="58" w:name="_Toc396741430"/>
      <w:bookmarkStart w:id="59" w:name="_Toc396744738"/>
      <w:r w:rsidRPr="009E7A1C">
        <w:rPr>
          <w:rFonts w:asciiTheme="minorHAnsi" w:eastAsia="Times New Roman" w:hAnsiTheme="minorHAnsi" w:cstheme="minorHAnsi"/>
          <w:bCs/>
          <w:iCs/>
          <w:sz w:val="28"/>
          <w:szCs w:val="28"/>
        </w:rPr>
        <w:t>Généralement, on débute le bilan par un examen général dit de « débrouillage » pour avoir une vue d’ensemble et connaître le potentiel global de la personne. Cet examen correspond au test de QI. Cela donne des indications précieuses mais pas suffisantes. Ensuite, le bilan peut réellement commencer.</w:t>
      </w:r>
      <w:bookmarkEnd w:id="58"/>
      <w:bookmarkEnd w:id="59"/>
    </w:p>
    <w:p w14:paraId="13DD2236" w14:textId="77777777" w:rsidR="000520F5" w:rsidRPr="009E7A1C" w:rsidRDefault="000520F5" w:rsidP="009E7A1C">
      <w:pPr>
        <w:jc w:val="both"/>
        <w:outlineLvl w:val="1"/>
        <w:rPr>
          <w:rFonts w:asciiTheme="minorHAnsi" w:eastAsia="Times New Roman" w:hAnsiTheme="minorHAnsi" w:cstheme="minorHAnsi"/>
          <w:bCs/>
          <w:iCs/>
          <w:sz w:val="28"/>
          <w:szCs w:val="28"/>
        </w:rPr>
      </w:pPr>
      <w:bookmarkStart w:id="60" w:name="_Toc396741431"/>
      <w:bookmarkStart w:id="61" w:name="_Toc396744739"/>
      <w:r w:rsidRPr="009E7A1C">
        <w:rPr>
          <w:rFonts w:asciiTheme="minorHAnsi" w:eastAsia="Times New Roman" w:hAnsiTheme="minorHAnsi" w:cstheme="minorHAnsi"/>
          <w:bCs/>
          <w:iCs/>
          <w:sz w:val="28"/>
          <w:szCs w:val="28"/>
        </w:rPr>
        <w:t>A l’aide de tests dit « papier-crayon » ou informatisés, le neuropsychologue va tester différents processus permettant de répondre à ces interrogations.</w:t>
      </w:r>
      <w:bookmarkEnd w:id="60"/>
      <w:bookmarkEnd w:id="61"/>
    </w:p>
    <w:p w14:paraId="257629E4" w14:textId="77777777" w:rsidR="000520F5" w:rsidRPr="009E7A1C" w:rsidRDefault="000520F5" w:rsidP="009E7A1C">
      <w:pPr>
        <w:jc w:val="both"/>
        <w:outlineLvl w:val="1"/>
        <w:rPr>
          <w:rFonts w:asciiTheme="minorHAnsi" w:eastAsia="Times New Roman" w:hAnsiTheme="minorHAnsi" w:cstheme="minorHAnsi"/>
          <w:bCs/>
          <w:iCs/>
          <w:sz w:val="28"/>
          <w:szCs w:val="28"/>
        </w:rPr>
      </w:pPr>
      <w:bookmarkStart w:id="62" w:name="_Toc396741432"/>
      <w:bookmarkStart w:id="63" w:name="_Toc396744740"/>
      <w:r w:rsidRPr="009E7A1C">
        <w:rPr>
          <w:rFonts w:asciiTheme="minorHAnsi" w:eastAsia="Times New Roman" w:hAnsiTheme="minorHAnsi" w:cstheme="minorHAnsi"/>
          <w:bCs/>
          <w:iCs/>
          <w:sz w:val="28"/>
          <w:szCs w:val="28"/>
        </w:rPr>
        <w:t>Ces tests sont présentés sous la forme de petits jeux ou problèmes. Il n’y a pas d’examen invasif, ni d’électrodes, ni d’IRM. Le neuropsychologue ne voit pas le cerveau mais examine son fonctionnement !</w:t>
      </w:r>
      <w:bookmarkEnd w:id="62"/>
      <w:bookmarkEnd w:id="63"/>
    </w:p>
    <w:p w14:paraId="4131D31D" w14:textId="77777777" w:rsidR="000520F5" w:rsidRPr="009E7A1C" w:rsidRDefault="000520F5" w:rsidP="009E7A1C">
      <w:pPr>
        <w:jc w:val="both"/>
        <w:outlineLvl w:val="1"/>
        <w:rPr>
          <w:rFonts w:asciiTheme="minorHAnsi" w:eastAsia="Calibri" w:hAnsiTheme="minorHAnsi" w:cstheme="minorHAnsi"/>
          <w:sz w:val="28"/>
          <w:szCs w:val="28"/>
          <w:lang w:eastAsia="fr-FR"/>
        </w:rPr>
      </w:pPr>
      <w:bookmarkStart w:id="64" w:name="_Toc396741433"/>
      <w:bookmarkStart w:id="65" w:name="_Toc396744741"/>
      <w:r w:rsidRPr="009E7A1C">
        <w:rPr>
          <w:rFonts w:asciiTheme="minorHAnsi" w:eastAsia="Times New Roman" w:hAnsiTheme="minorHAnsi" w:cstheme="minorHAnsi"/>
          <w:bCs/>
          <w:iCs/>
          <w:sz w:val="28"/>
          <w:szCs w:val="28"/>
          <w:lang w:val="x-none"/>
        </w:rPr>
        <w:t>A la suite de ce bilan, les troubles sont généralement identifiés. Ceci débouche sur des propositions d’aménagements pédagogiques ou d’aménagements du quotidien pour contourner ces problèmes, et de rééducations pour atténuer les troubles</w:t>
      </w:r>
      <w:bookmarkEnd w:id="64"/>
      <w:bookmarkEnd w:id="65"/>
      <w:r w:rsidRPr="009E7A1C">
        <w:rPr>
          <w:rFonts w:asciiTheme="minorHAnsi" w:eastAsia="Times New Roman" w:hAnsiTheme="minorHAnsi" w:cstheme="minorHAnsi"/>
          <w:bCs/>
          <w:iCs/>
          <w:sz w:val="28"/>
          <w:szCs w:val="28"/>
        </w:rPr>
        <w:t>.</w:t>
      </w:r>
    </w:p>
    <w:p w14:paraId="2F7CDDB9" w14:textId="77777777" w:rsidR="000520F5" w:rsidRPr="009E7A1C" w:rsidRDefault="000520F5" w:rsidP="009E7A1C">
      <w:pPr>
        <w:pStyle w:val="Titre2"/>
        <w:spacing w:before="0" w:after="0"/>
        <w:jc w:val="both"/>
        <w:rPr>
          <w:rFonts w:asciiTheme="minorHAnsi" w:hAnsiTheme="minorHAnsi" w:cstheme="minorHAnsi"/>
          <w:b w:val="0"/>
          <w:i w:val="0"/>
          <w:lang w:val="fr-FR"/>
        </w:rPr>
      </w:pPr>
      <w:bookmarkStart w:id="66" w:name="_Toc396741434"/>
      <w:bookmarkStart w:id="67" w:name="_Toc396744742"/>
      <w:r w:rsidRPr="002A605B">
        <w:rPr>
          <w:rFonts w:asciiTheme="minorHAnsi" w:hAnsiTheme="minorHAnsi" w:cstheme="minorHAnsi"/>
          <w:b w:val="0"/>
          <w:i w:val="0"/>
        </w:rPr>
        <w:t>Combien de temps dure un bilan ? En terme de durée, il faut compter environ</w:t>
      </w:r>
      <w:r w:rsidRPr="009E7A1C">
        <w:rPr>
          <w:rFonts w:asciiTheme="minorHAnsi" w:hAnsiTheme="minorHAnsi" w:cstheme="minorHAnsi"/>
          <w:b w:val="0"/>
          <w:i w:val="0"/>
        </w:rPr>
        <w:t xml:space="preserve"> 45 min – 1h d’entretien, 1h30 de test de QI et ensuite 2h de bilan.</w:t>
      </w:r>
      <w:bookmarkEnd w:id="66"/>
      <w:bookmarkEnd w:id="67"/>
      <w:r w:rsidRPr="009E7A1C">
        <w:rPr>
          <w:rFonts w:asciiTheme="minorHAnsi" w:hAnsiTheme="minorHAnsi" w:cstheme="minorHAnsi"/>
          <w:b w:val="0"/>
          <w:i w:val="0"/>
        </w:rPr>
        <w:t xml:space="preserve"> </w:t>
      </w:r>
    </w:p>
    <w:p w14:paraId="6452C20B" w14:textId="77777777" w:rsidR="000520F5" w:rsidRPr="009E7A1C" w:rsidRDefault="000520F5" w:rsidP="009E7A1C">
      <w:pPr>
        <w:pStyle w:val="Titre2"/>
        <w:spacing w:before="0" w:after="0"/>
        <w:jc w:val="both"/>
        <w:rPr>
          <w:rFonts w:asciiTheme="minorHAnsi" w:hAnsiTheme="minorHAnsi" w:cstheme="minorHAnsi"/>
          <w:b w:val="0"/>
          <w:i w:val="0"/>
        </w:rPr>
      </w:pPr>
      <w:r w:rsidRPr="009E7A1C">
        <w:rPr>
          <w:rFonts w:asciiTheme="minorHAnsi" w:hAnsiTheme="minorHAnsi" w:cstheme="minorHAnsi"/>
          <w:b w:val="0"/>
          <w:i w:val="0"/>
        </w:rPr>
        <w:t xml:space="preserve"> </w:t>
      </w:r>
      <w:bookmarkStart w:id="68" w:name="_Toc396741435"/>
      <w:bookmarkStart w:id="69" w:name="_Toc396744743"/>
      <w:r w:rsidRPr="009E7A1C">
        <w:rPr>
          <w:rFonts w:asciiTheme="minorHAnsi" w:hAnsiTheme="minorHAnsi" w:cstheme="minorHAnsi"/>
          <w:b w:val="0"/>
          <w:i w:val="0"/>
          <w:lang w:val="fr-FR"/>
        </w:rPr>
        <w:t>L</w:t>
      </w:r>
      <w:r w:rsidRPr="009E7A1C">
        <w:rPr>
          <w:rFonts w:asciiTheme="minorHAnsi" w:hAnsiTheme="minorHAnsi" w:cstheme="minorHAnsi"/>
          <w:b w:val="0"/>
          <w:i w:val="0"/>
        </w:rPr>
        <w:t>a durée du bilan varie grandement selon l’âge de la personne et du domaine exploré (ex. la mémoire est généralement très longue a exploré car complexe et diverse).</w:t>
      </w:r>
      <w:bookmarkStart w:id="70" w:name="_Toc392680787"/>
      <w:bookmarkEnd w:id="68"/>
      <w:bookmarkEnd w:id="69"/>
    </w:p>
    <w:p w14:paraId="55EB16E8" w14:textId="77777777" w:rsidR="000520F5" w:rsidRPr="009E7A1C" w:rsidRDefault="000520F5" w:rsidP="009E7A1C">
      <w:pPr>
        <w:rPr>
          <w:rFonts w:asciiTheme="minorHAnsi" w:hAnsiTheme="minorHAnsi" w:cstheme="minorHAnsi"/>
          <w:lang w:val="x-none"/>
        </w:rPr>
      </w:pPr>
    </w:p>
    <w:p w14:paraId="36DAA63D" w14:textId="77777777" w:rsidR="000520F5" w:rsidRPr="009E7A1C" w:rsidRDefault="000520F5" w:rsidP="009E7A1C">
      <w:pPr>
        <w:pStyle w:val="Titre2"/>
        <w:spacing w:before="0" w:after="0"/>
        <w:jc w:val="both"/>
        <w:rPr>
          <w:rFonts w:asciiTheme="minorHAnsi" w:hAnsiTheme="minorHAnsi" w:cstheme="minorHAnsi"/>
        </w:rPr>
      </w:pPr>
      <w:bookmarkStart w:id="71" w:name="_Toc396744744"/>
    </w:p>
    <w:p w14:paraId="7D283179" w14:textId="77777777" w:rsidR="000520F5" w:rsidRPr="009E7A1C" w:rsidRDefault="000520F5" w:rsidP="009E7A1C">
      <w:pPr>
        <w:rPr>
          <w:rFonts w:asciiTheme="minorHAnsi" w:hAnsiTheme="minorHAnsi" w:cstheme="minorHAnsi"/>
          <w:lang w:val="x-none"/>
        </w:rPr>
      </w:pPr>
    </w:p>
    <w:p w14:paraId="09FEDB75" w14:textId="77777777" w:rsidR="000520F5" w:rsidRPr="009E7A1C" w:rsidRDefault="000520F5" w:rsidP="009E7A1C">
      <w:pPr>
        <w:rPr>
          <w:rFonts w:asciiTheme="minorHAnsi" w:hAnsiTheme="minorHAnsi" w:cstheme="minorHAnsi"/>
          <w:lang w:val="x-none"/>
        </w:rPr>
      </w:pPr>
    </w:p>
    <w:p w14:paraId="1135CB95" w14:textId="77777777" w:rsidR="000520F5" w:rsidRPr="009E7A1C" w:rsidRDefault="000520F5" w:rsidP="009E7A1C">
      <w:pPr>
        <w:rPr>
          <w:rFonts w:asciiTheme="minorHAnsi" w:hAnsiTheme="minorHAnsi" w:cstheme="minorHAnsi"/>
          <w:lang w:val="x-none"/>
        </w:rPr>
      </w:pPr>
    </w:p>
    <w:p w14:paraId="57CFCFD2" w14:textId="77777777" w:rsidR="000520F5" w:rsidRPr="009E7A1C" w:rsidRDefault="000520F5" w:rsidP="0088010B">
      <w:pPr>
        <w:pStyle w:val="Titre1"/>
      </w:pPr>
      <w:r w:rsidRPr="009E7A1C">
        <w:t>LE CABINET DE PÉDICURIE-PODOLOGIE</w:t>
      </w:r>
      <w:bookmarkEnd w:id="70"/>
      <w:bookmarkEnd w:id="71"/>
    </w:p>
    <w:p w14:paraId="5A648A12" w14:textId="77777777" w:rsidR="000520F5" w:rsidRPr="009E7A1C" w:rsidRDefault="000520F5" w:rsidP="009E7A1C">
      <w:pPr>
        <w:jc w:val="both"/>
        <w:rPr>
          <w:rFonts w:asciiTheme="minorHAnsi" w:hAnsiTheme="minorHAnsi" w:cstheme="minorHAnsi"/>
          <w:szCs w:val="24"/>
        </w:rPr>
      </w:pPr>
    </w:p>
    <w:p w14:paraId="5E11CC20" w14:textId="77777777" w:rsidR="000520F5" w:rsidRPr="009E7A1C" w:rsidRDefault="0088010B" w:rsidP="009E7A1C">
      <w:pPr>
        <w:jc w:val="both"/>
        <w:rPr>
          <w:rFonts w:asciiTheme="minorHAnsi" w:hAnsiTheme="minorHAnsi" w:cstheme="minorHAnsi"/>
          <w:sz w:val="28"/>
          <w:szCs w:val="28"/>
        </w:rPr>
      </w:pPr>
      <w:r>
        <w:rPr>
          <w:rFonts w:asciiTheme="minorHAnsi" w:hAnsiTheme="minorHAnsi" w:cstheme="minorHAnsi"/>
          <w:sz w:val="28"/>
          <w:szCs w:val="28"/>
        </w:rPr>
        <w:t>Les</w:t>
      </w:r>
      <w:r w:rsidR="000520F5" w:rsidRPr="009E7A1C">
        <w:rPr>
          <w:rFonts w:asciiTheme="minorHAnsi" w:hAnsiTheme="minorHAnsi" w:cstheme="minorHAnsi"/>
          <w:sz w:val="28"/>
          <w:szCs w:val="28"/>
        </w:rPr>
        <w:t xml:space="preserve"> podologues, interviennent </w:t>
      </w:r>
      <w:r>
        <w:rPr>
          <w:rFonts w:asciiTheme="minorHAnsi" w:hAnsiTheme="minorHAnsi" w:cstheme="minorHAnsi"/>
          <w:sz w:val="28"/>
          <w:szCs w:val="28"/>
        </w:rPr>
        <w:t>X</w:t>
      </w:r>
      <w:r w:rsidR="000520F5" w:rsidRPr="009E7A1C">
        <w:rPr>
          <w:rFonts w:asciiTheme="minorHAnsi" w:hAnsiTheme="minorHAnsi" w:cstheme="minorHAnsi"/>
          <w:sz w:val="28"/>
          <w:szCs w:val="28"/>
        </w:rPr>
        <w:t xml:space="preserve"> journée par semaine dans </w:t>
      </w:r>
      <w:r>
        <w:rPr>
          <w:rFonts w:asciiTheme="minorHAnsi" w:hAnsiTheme="minorHAnsi" w:cstheme="minorHAnsi"/>
          <w:sz w:val="28"/>
          <w:szCs w:val="28"/>
        </w:rPr>
        <w:t>la maison de santé</w:t>
      </w:r>
      <w:r w:rsidR="000520F5" w:rsidRPr="009E7A1C">
        <w:rPr>
          <w:rFonts w:asciiTheme="minorHAnsi" w:hAnsiTheme="minorHAnsi" w:cstheme="minorHAnsi"/>
          <w:sz w:val="28"/>
          <w:szCs w:val="28"/>
        </w:rPr>
        <w:t>.</w:t>
      </w:r>
    </w:p>
    <w:p w14:paraId="6BD0BD91"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w:t>
      </w:r>
    </w:p>
    <w:p w14:paraId="42054AA1"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Elles réalisent des soins podologiques qui traitent les affections épidermiques sur le pied normal et pathologique.</w:t>
      </w:r>
    </w:p>
    <w:p w14:paraId="600CCC24"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w:t>
      </w:r>
    </w:p>
    <w:p w14:paraId="6600701F"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Elles assurent la prévention et traitent en partenariat avec l'infirmière et le MG, les complications du pied diabétique.</w:t>
      </w:r>
    </w:p>
    <w:p w14:paraId="39DA3672"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 </w:t>
      </w:r>
    </w:p>
    <w:p w14:paraId="03677D72" w14:textId="77777777" w:rsidR="000520F5" w:rsidRPr="009E7A1C" w:rsidRDefault="000520F5" w:rsidP="009E7A1C">
      <w:pPr>
        <w:jc w:val="both"/>
        <w:rPr>
          <w:rFonts w:asciiTheme="minorHAnsi" w:hAnsiTheme="minorHAnsi" w:cstheme="minorHAnsi"/>
          <w:sz w:val="28"/>
          <w:szCs w:val="28"/>
        </w:rPr>
      </w:pPr>
      <w:r w:rsidRPr="009E7A1C">
        <w:rPr>
          <w:rFonts w:asciiTheme="minorHAnsi" w:hAnsiTheme="minorHAnsi" w:cstheme="minorHAnsi"/>
          <w:sz w:val="28"/>
          <w:szCs w:val="28"/>
        </w:rPr>
        <w:t>Enfin elles dépistent les troubles morphostatiques du pied, ses conséquences sur la marche, et confectionnent des orthèses plantaires adaptées si besoin.</w:t>
      </w:r>
    </w:p>
    <w:p w14:paraId="34444393" w14:textId="77777777" w:rsidR="000520F5" w:rsidRPr="009E7A1C" w:rsidRDefault="000520F5" w:rsidP="009E7A1C">
      <w:pPr>
        <w:jc w:val="both"/>
        <w:rPr>
          <w:rFonts w:asciiTheme="minorHAnsi" w:hAnsiTheme="minorHAnsi" w:cstheme="minorHAnsi"/>
          <w:szCs w:val="24"/>
        </w:rPr>
      </w:pPr>
      <w:r w:rsidRPr="009E7A1C">
        <w:rPr>
          <w:rFonts w:asciiTheme="minorHAnsi" w:hAnsiTheme="minorHAnsi" w:cstheme="minorHAnsi"/>
          <w:szCs w:val="24"/>
        </w:rPr>
        <w:t> </w:t>
      </w:r>
    </w:p>
    <w:p w14:paraId="39E12AFB" w14:textId="77777777" w:rsidR="000520F5" w:rsidRPr="009E7A1C" w:rsidRDefault="000520F5" w:rsidP="009E7A1C">
      <w:pPr>
        <w:pStyle w:val="Titre2"/>
        <w:spacing w:before="0" w:after="0"/>
        <w:jc w:val="both"/>
        <w:rPr>
          <w:rFonts w:asciiTheme="minorHAnsi" w:hAnsiTheme="minorHAnsi" w:cstheme="minorHAnsi"/>
          <w:b w:val="0"/>
          <w:sz w:val="24"/>
          <w:szCs w:val="24"/>
          <w:lang w:val="fr-FR"/>
        </w:rPr>
      </w:pPr>
    </w:p>
    <w:p w14:paraId="0E3AAB17" w14:textId="77777777" w:rsidR="000520F5" w:rsidRPr="009E7A1C" w:rsidRDefault="000520F5" w:rsidP="0088010B">
      <w:pPr>
        <w:pStyle w:val="Titre1"/>
      </w:pPr>
      <w:bookmarkStart w:id="72" w:name="_Toc392680789"/>
    </w:p>
    <w:p w14:paraId="7BC244E7" w14:textId="77777777" w:rsidR="000520F5" w:rsidRPr="009E7A1C" w:rsidRDefault="000520F5" w:rsidP="0088010B">
      <w:pPr>
        <w:pStyle w:val="Titre1"/>
      </w:pPr>
    </w:p>
    <w:p w14:paraId="66DA50EB" w14:textId="77777777" w:rsidR="000520F5" w:rsidRPr="009E7A1C" w:rsidRDefault="000520F5" w:rsidP="0088010B">
      <w:pPr>
        <w:pStyle w:val="Titre1"/>
      </w:pPr>
      <w:bookmarkStart w:id="73" w:name="_Toc396744746"/>
    </w:p>
    <w:p w14:paraId="605F4313" w14:textId="77777777" w:rsidR="000520F5" w:rsidRPr="009E7A1C" w:rsidRDefault="000520F5" w:rsidP="009E7A1C">
      <w:pPr>
        <w:rPr>
          <w:rFonts w:asciiTheme="minorHAnsi" w:hAnsiTheme="minorHAnsi" w:cstheme="minorHAnsi"/>
        </w:rPr>
      </w:pPr>
    </w:p>
    <w:p w14:paraId="419D2BD5" w14:textId="77777777" w:rsidR="000520F5" w:rsidRPr="009E7A1C" w:rsidRDefault="000520F5" w:rsidP="0088010B">
      <w:pPr>
        <w:pStyle w:val="Titre1"/>
      </w:pPr>
    </w:p>
    <w:p w14:paraId="45A774DA" w14:textId="77777777" w:rsidR="000520F5" w:rsidRPr="009E7A1C" w:rsidRDefault="000520F5" w:rsidP="0088010B">
      <w:pPr>
        <w:pStyle w:val="Titre1"/>
      </w:pPr>
      <w:r w:rsidRPr="009E7A1C">
        <w:t>LA PHARMACIE</w:t>
      </w:r>
      <w:bookmarkEnd w:id="72"/>
      <w:bookmarkEnd w:id="73"/>
    </w:p>
    <w:p w14:paraId="443AAD4E" w14:textId="77777777" w:rsidR="000520F5" w:rsidRPr="009E7A1C" w:rsidRDefault="000520F5" w:rsidP="009E7A1C">
      <w:pPr>
        <w:rPr>
          <w:rFonts w:asciiTheme="minorHAnsi" w:hAnsiTheme="minorHAnsi" w:cstheme="minorHAnsi"/>
        </w:rPr>
      </w:pPr>
    </w:p>
    <w:p w14:paraId="1A176893" w14:textId="77777777" w:rsidR="000520F5" w:rsidRPr="0088010B" w:rsidRDefault="000520F5" w:rsidP="0088010B">
      <w:pPr>
        <w:pStyle w:val="Titre1"/>
        <w:rPr>
          <w:rFonts w:asciiTheme="minorHAnsi" w:eastAsia="Rockwell" w:hAnsiTheme="minorHAnsi" w:cstheme="minorHAnsi"/>
          <w:b w:val="0"/>
          <w:bCs w:val="0"/>
          <w:kern w:val="0"/>
          <w:sz w:val="28"/>
          <w:szCs w:val="28"/>
        </w:rPr>
      </w:pPr>
      <w:bookmarkStart w:id="74" w:name="_Toc396741439"/>
      <w:bookmarkStart w:id="75" w:name="_Toc396744747"/>
      <w:r w:rsidRPr="0088010B">
        <w:rPr>
          <w:rFonts w:asciiTheme="minorHAnsi" w:eastAsia="Rockwell" w:hAnsiTheme="minorHAnsi" w:cstheme="minorHAnsi"/>
          <w:b w:val="0"/>
          <w:bCs w:val="0"/>
          <w:kern w:val="0"/>
          <w:sz w:val="28"/>
          <w:szCs w:val="28"/>
        </w:rPr>
        <w:t xml:space="preserve">L’équipe officinale comprend </w:t>
      </w:r>
      <w:r w:rsidR="0088010B">
        <w:rPr>
          <w:rFonts w:asciiTheme="minorHAnsi" w:eastAsia="Rockwell" w:hAnsiTheme="minorHAnsi" w:cstheme="minorHAnsi"/>
          <w:b w:val="0"/>
          <w:bCs w:val="0"/>
          <w:kern w:val="0"/>
          <w:sz w:val="28"/>
          <w:szCs w:val="28"/>
        </w:rPr>
        <w:t>X</w:t>
      </w:r>
      <w:r w:rsidRPr="0088010B">
        <w:rPr>
          <w:rFonts w:asciiTheme="minorHAnsi" w:eastAsia="Rockwell" w:hAnsiTheme="minorHAnsi" w:cstheme="minorHAnsi"/>
          <w:b w:val="0"/>
          <w:bCs w:val="0"/>
          <w:kern w:val="0"/>
          <w:sz w:val="28"/>
          <w:szCs w:val="28"/>
        </w:rPr>
        <w:t xml:space="preserve"> pharmaciens titulaires, </w:t>
      </w:r>
      <w:r w:rsidR="0088010B">
        <w:rPr>
          <w:rFonts w:asciiTheme="minorHAnsi" w:eastAsia="Rockwell" w:hAnsiTheme="minorHAnsi" w:cstheme="minorHAnsi"/>
          <w:b w:val="0"/>
          <w:bCs w:val="0"/>
          <w:kern w:val="0"/>
          <w:sz w:val="28"/>
          <w:szCs w:val="28"/>
        </w:rPr>
        <w:t>X</w:t>
      </w:r>
      <w:r w:rsidRPr="0088010B">
        <w:rPr>
          <w:rFonts w:asciiTheme="minorHAnsi" w:eastAsia="Rockwell" w:hAnsiTheme="minorHAnsi" w:cstheme="minorHAnsi"/>
          <w:b w:val="0"/>
          <w:bCs w:val="0"/>
          <w:kern w:val="0"/>
          <w:sz w:val="28"/>
          <w:szCs w:val="28"/>
        </w:rPr>
        <w:t xml:space="preserve"> assistante pharmacien, </w:t>
      </w:r>
      <w:r w:rsidR="0088010B">
        <w:rPr>
          <w:rFonts w:asciiTheme="minorHAnsi" w:eastAsia="Rockwell" w:hAnsiTheme="minorHAnsi" w:cstheme="minorHAnsi"/>
          <w:b w:val="0"/>
          <w:bCs w:val="0"/>
          <w:kern w:val="0"/>
          <w:sz w:val="28"/>
          <w:szCs w:val="28"/>
        </w:rPr>
        <w:t>X</w:t>
      </w:r>
      <w:r w:rsidRPr="0088010B">
        <w:rPr>
          <w:rFonts w:asciiTheme="minorHAnsi" w:eastAsia="Rockwell" w:hAnsiTheme="minorHAnsi" w:cstheme="minorHAnsi"/>
          <w:b w:val="0"/>
          <w:bCs w:val="0"/>
          <w:kern w:val="0"/>
          <w:sz w:val="28"/>
          <w:szCs w:val="28"/>
        </w:rPr>
        <w:t xml:space="preserve"> préparatrices et </w:t>
      </w:r>
      <w:r w:rsidR="0088010B">
        <w:rPr>
          <w:rFonts w:asciiTheme="minorHAnsi" w:eastAsia="Rockwell" w:hAnsiTheme="minorHAnsi" w:cstheme="minorHAnsi"/>
          <w:b w:val="0"/>
          <w:bCs w:val="0"/>
          <w:kern w:val="0"/>
          <w:sz w:val="28"/>
          <w:szCs w:val="28"/>
        </w:rPr>
        <w:t>X</w:t>
      </w:r>
      <w:r w:rsidRPr="0088010B">
        <w:rPr>
          <w:rFonts w:asciiTheme="minorHAnsi" w:eastAsia="Rockwell" w:hAnsiTheme="minorHAnsi" w:cstheme="minorHAnsi"/>
          <w:b w:val="0"/>
          <w:bCs w:val="0"/>
          <w:kern w:val="0"/>
          <w:sz w:val="28"/>
          <w:szCs w:val="28"/>
        </w:rPr>
        <w:t xml:space="preserve"> conditionneuses.</w:t>
      </w:r>
      <w:bookmarkEnd w:id="74"/>
      <w:bookmarkEnd w:id="75"/>
    </w:p>
    <w:p w14:paraId="0F137DB6" w14:textId="77777777" w:rsidR="000520F5" w:rsidRPr="0088010B" w:rsidRDefault="000520F5" w:rsidP="0088010B">
      <w:pPr>
        <w:pStyle w:val="Titre1"/>
        <w:rPr>
          <w:rFonts w:asciiTheme="minorHAnsi" w:eastAsia="Rockwell" w:hAnsiTheme="minorHAnsi" w:cstheme="minorHAnsi"/>
          <w:b w:val="0"/>
          <w:bCs w:val="0"/>
          <w:kern w:val="0"/>
          <w:sz w:val="28"/>
          <w:szCs w:val="28"/>
        </w:rPr>
      </w:pPr>
      <w:bookmarkStart w:id="76" w:name="_Toc396741440"/>
      <w:bookmarkStart w:id="77" w:name="_Toc396744748"/>
      <w:r w:rsidRPr="0088010B">
        <w:rPr>
          <w:rFonts w:asciiTheme="minorHAnsi" w:eastAsia="Rockwell" w:hAnsiTheme="minorHAnsi" w:cstheme="minorHAnsi"/>
          <w:b w:val="0"/>
          <w:bCs w:val="0"/>
          <w:kern w:val="0"/>
          <w:sz w:val="28"/>
          <w:szCs w:val="28"/>
        </w:rPr>
        <w:t xml:space="preserve">La pharmacie est ouverte du lundi au vendredi de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 à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 et de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 à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w:t>
      </w:r>
      <w:bookmarkEnd w:id="76"/>
      <w:bookmarkEnd w:id="77"/>
    </w:p>
    <w:p w14:paraId="79CA6C55" w14:textId="77777777" w:rsidR="000520F5" w:rsidRPr="0088010B" w:rsidRDefault="000520F5" w:rsidP="0088010B">
      <w:pPr>
        <w:pStyle w:val="Titre1"/>
        <w:rPr>
          <w:rFonts w:asciiTheme="minorHAnsi" w:eastAsia="Rockwell" w:hAnsiTheme="minorHAnsi" w:cstheme="minorHAnsi"/>
          <w:b w:val="0"/>
          <w:bCs w:val="0"/>
          <w:kern w:val="0"/>
          <w:sz w:val="28"/>
          <w:szCs w:val="28"/>
        </w:rPr>
      </w:pPr>
      <w:r w:rsidRPr="0088010B">
        <w:rPr>
          <w:rFonts w:asciiTheme="minorHAnsi" w:eastAsia="Rockwell" w:hAnsiTheme="minorHAnsi" w:cstheme="minorHAnsi"/>
          <w:b w:val="0"/>
          <w:bCs w:val="0"/>
          <w:kern w:val="0"/>
          <w:sz w:val="28"/>
          <w:szCs w:val="28"/>
        </w:rPr>
        <w:t xml:space="preserve"> </w:t>
      </w:r>
      <w:bookmarkStart w:id="78" w:name="_Toc396741441"/>
      <w:bookmarkStart w:id="79" w:name="_Toc396744749"/>
      <w:r w:rsidRPr="0088010B">
        <w:rPr>
          <w:rFonts w:asciiTheme="minorHAnsi" w:eastAsia="Rockwell" w:hAnsiTheme="minorHAnsi" w:cstheme="minorHAnsi"/>
          <w:b w:val="0"/>
          <w:bCs w:val="0"/>
          <w:kern w:val="0"/>
          <w:sz w:val="28"/>
          <w:szCs w:val="28"/>
        </w:rPr>
        <w:t xml:space="preserve">Le samedi de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 à </w:t>
      </w:r>
      <w:r w:rsidR="0088010B">
        <w:rPr>
          <w:rFonts w:asciiTheme="minorHAnsi" w:eastAsia="Rockwell" w:hAnsiTheme="minorHAnsi" w:cstheme="minorHAnsi"/>
          <w:b w:val="0"/>
          <w:bCs w:val="0"/>
          <w:kern w:val="0"/>
          <w:sz w:val="28"/>
          <w:szCs w:val="28"/>
        </w:rPr>
        <w:t>XX</w:t>
      </w:r>
      <w:r w:rsidRPr="0088010B">
        <w:rPr>
          <w:rFonts w:asciiTheme="minorHAnsi" w:eastAsia="Rockwell" w:hAnsiTheme="minorHAnsi" w:cstheme="minorHAnsi"/>
          <w:b w:val="0"/>
          <w:bCs w:val="0"/>
          <w:kern w:val="0"/>
          <w:sz w:val="28"/>
          <w:szCs w:val="28"/>
        </w:rPr>
        <w:t xml:space="preserve"> h.</w:t>
      </w:r>
      <w:bookmarkEnd w:id="78"/>
      <w:bookmarkEnd w:id="79"/>
    </w:p>
    <w:p w14:paraId="65AAE214" w14:textId="77777777" w:rsidR="000520F5" w:rsidRPr="0088010B" w:rsidRDefault="000520F5" w:rsidP="0088010B">
      <w:pPr>
        <w:pStyle w:val="Titre1"/>
        <w:rPr>
          <w:rFonts w:asciiTheme="minorHAnsi" w:eastAsia="Rockwell" w:hAnsiTheme="minorHAnsi" w:cstheme="minorHAnsi"/>
          <w:b w:val="0"/>
          <w:bCs w:val="0"/>
          <w:kern w:val="0"/>
          <w:sz w:val="28"/>
          <w:szCs w:val="28"/>
        </w:rPr>
      </w:pPr>
      <w:bookmarkStart w:id="80" w:name="_Toc396741442"/>
      <w:bookmarkStart w:id="81" w:name="_Toc396744750"/>
      <w:r w:rsidRPr="0088010B">
        <w:rPr>
          <w:rFonts w:asciiTheme="minorHAnsi" w:eastAsia="Rockwell" w:hAnsiTheme="minorHAnsi" w:cstheme="minorHAnsi"/>
          <w:b w:val="0"/>
          <w:bCs w:val="0"/>
          <w:kern w:val="0"/>
          <w:sz w:val="28"/>
          <w:szCs w:val="28"/>
        </w:rPr>
        <w:t xml:space="preserve">L’officine participe à la permanence des soins et assure le service de garde sur le secteur de </w:t>
      </w:r>
      <w:r w:rsidR="0088010B">
        <w:rPr>
          <w:rFonts w:asciiTheme="minorHAnsi" w:eastAsia="Rockwell" w:hAnsiTheme="minorHAnsi" w:cstheme="minorHAnsi"/>
          <w:b w:val="0"/>
          <w:bCs w:val="0"/>
          <w:kern w:val="0"/>
          <w:sz w:val="28"/>
          <w:szCs w:val="28"/>
        </w:rPr>
        <w:t>…</w:t>
      </w:r>
      <w:r w:rsidRPr="0088010B">
        <w:rPr>
          <w:rFonts w:asciiTheme="minorHAnsi" w:eastAsia="Rockwell" w:hAnsiTheme="minorHAnsi" w:cstheme="minorHAnsi"/>
          <w:b w:val="0"/>
          <w:bCs w:val="0"/>
          <w:kern w:val="0"/>
          <w:sz w:val="28"/>
          <w:szCs w:val="28"/>
        </w:rPr>
        <w:t>.</w:t>
      </w:r>
      <w:bookmarkEnd w:id="80"/>
      <w:bookmarkEnd w:id="81"/>
    </w:p>
    <w:p w14:paraId="67AFF400" w14:textId="77777777" w:rsidR="000520F5" w:rsidRPr="0088010B" w:rsidRDefault="000520F5" w:rsidP="0088010B">
      <w:pPr>
        <w:pStyle w:val="Titre1"/>
        <w:rPr>
          <w:rFonts w:asciiTheme="minorHAnsi" w:eastAsia="Rockwell" w:hAnsiTheme="minorHAnsi" w:cstheme="minorHAnsi"/>
          <w:b w:val="0"/>
          <w:bCs w:val="0"/>
          <w:kern w:val="0"/>
          <w:sz w:val="28"/>
          <w:szCs w:val="28"/>
        </w:rPr>
      </w:pPr>
      <w:bookmarkStart w:id="82" w:name="_Toc396741443"/>
      <w:bookmarkStart w:id="83" w:name="_Toc396744751"/>
      <w:r w:rsidRPr="0088010B">
        <w:rPr>
          <w:rFonts w:asciiTheme="minorHAnsi" w:eastAsia="Rockwell" w:hAnsiTheme="minorHAnsi" w:cstheme="minorHAnsi"/>
          <w:b w:val="0"/>
          <w:bCs w:val="0"/>
          <w:kern w:val="0"/>
          <w:sz w:val="28"/>
          <w:szCs w:val="28"/>
        </w:rPr>
        <w:t>Diplômés en homéopathie et en orthopédie, les pharmaciens assurent une prise en charge pour toute pathologie nécessitant du matériel médical ou de petit appareillage.</w:t>
      </w:r>
      <w:bookmarkEnd w:id="82"/>
      <w:bookmarkEnd w:id="83"/>
    </w:p>
    <w:p w14:paraId="6430A2ED" w14:textId="77777777" w:rsidR="000520F5" w:rsidRPr="0088010B" w:rsidRDefault="000520F5" w:rsidP="0088010B">
      <w:pPr>
        <w:pStyle w:val="Titre1"/>
        <w:rPr>
          <w:rFonts w:asciiTheme="minorHAnsi" w:eastAsia="Rockwell" w:hAnsiTheme="minorHAnsi" w:cstheme="minorHAnsi"/>
          <w:b w:val="0"/>
          <w:bCs w:val="0"/>
          <w:kern w:val="0"/>
          <w:sz w:val="28"/>
          <w:szCs w:val="28"/>
        </w:rPr>
      </w:pPr>
      <w:r w:rsidRPr="0088010B">
        <w:rPr>
          <w:rFonts w:asciiTheme="minorHAnsi" w:eastAsia="Rockwell" w:hAnsiTheme="minorHAnsi" w:cstheme="minorHAnsi"/>
          <w:b w:val="0"/>
          <w:bCs w:val="0"/>
          <w:kern w:val="0"/>
          <w:sz w:val="28"/>
          <w:szCs w:val="28"/>
        </w:rPr>
        <w:t>Les pharmaciens accueillent des stagiaires étudiants en pharmacie en 2ème année pour des stages de 1 à 6 semaines, et des étudiants en 6ème année pour des stages de 6 mois.</w:t>
      </w:r>
    </w:p>
    <w:p w14:paraId="38E752C3" w14:textId="77777777" w:rsidR="000520F5" w:rsidRPr="009E7A1C" w:rsidRDefault="000520F5" w:rsidP="0088010B">
      <w:pPr>
        <w:pStyle w:val="Titre1"/>
      </w:pPr>
      <w:r w:rsidRPr="009E7A1C">
        <w:t> </w:t>
      </w:r>
      <w:r w:rsidRPr="009E7A1C">
        <w:br w:type="page"/>
      </w:r>
    </w:p>
    <w:p w14:paraId="1D5ED590" w14:textId="77777777" w:rsidR="000520F5" w:rsidRPr="009E7A1C" w:rsidRDefault="000520F5" w:rsidP="0088010B">
      <w:pPr>
        <w:pStyle w:val="Titre1"/>
      </w:pPr>
      <w:r w:rsidRPr="009E7A1C">
        <w:lastRenderedPageBreak/>
        <w:t>L’INFIRMIERE DE SANTE PUBLIQUE ASALEE</w:t>
      </w:r>
    </w:p>
    <w:p w14:paraId="5A33BD2B" w14:textId="77777777" w:rsidR="000520F5" w:rsidRPr="009E7A1C" w:rsidRDefault="000520F5" w:rsidP="009E7A1C">
      <w:pPr>
        <w:rPr>
          <w:rFonts w:asciiTheme="minorHAnsi" w:hAnsiTheme="minorHAnsi" w:cstheme="minorHAnsi"/>
        </w:rPr>
      </w:pPr>
    </w:p>
    <w:p w14:paraId="0DECFBE2"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L'infirmière reçoit sur rendez-vous du Lundi au Vendredi. Chaque médecin a un accès à son agenda informatisé avec la possibilité d’inscrire en consultation des rendez-vous.</w:t>
      </w:r>
    </w:p>
    <w:p w14:paraId="5787B7BC"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L'activité principale de l'infirmière Asalee est l'éducation du patient (diabète type 2, surpoids de l'enfant et de l'adulte, facteurs de risque cardio-vasculaire), le sevrage tabagique et le sport santé (marche).</w:t>
      </w:r>
    </w:p>
    <w:p w14:paraId="0CA08EB4"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L’infirmière Asalee permet aux patients de mieux s'approprier leur pathologie et de devenir plus autonome.</w:t>
      </w:r>
    </w:p>
    <w:p w14:paraId="068F35FC"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 xml:space="preserve">L'accompagnement proposé s'appuie sur les protocoles Asalee et les protocoles interne à la maison de santé de </w:t>
      </w:r>
      <w:r w:rsidR="0088010B">
        <w:rPr>
          <w:rFonts w:asciiTheme="minorHAnsi" w:eastAsia="Times New Roman" w:hAnsiTheme="minorHAnsi" w:cstheme="minorHAnsi"/>
          <w:bCs/>
          <w:kern w:val="32"/>
          <w:sz w:val="28"/>
          <w:szCs w:val="28"/>
        </w:rPr>
        <w:t>…</w:t>
      </w:r>
      <w:r w:rsidRPr="009E7A1C">
        <w:rPr>
          <w:rFonts w:asciiTheme="minorHAnsi" w:eastAsia="Times New Roman" w:hAnsiTheme="minorHAnsi" w:cstheme="minorHAnsi"/>
          <w:bCs/>
          <w:kern w:val="32"/>
          <w:sz w:val="28"/>
          <w:szCs w:val="28"/>
        </w:rPr>
        <w:t>.</w:t>
      </w:r>
    </w:p>
    <w:p w14:paraId="3F16A691"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Le dialogue et le suivi régulier assurés par l'infirmière en coopération avec le médecin permettent une meilleure prise en charge de ces patients (temps de concertation de 2 h par mois et par médecin).</w:t>
      </w:r>
    </w:p>
    <w:p w14:paraId="6300CDFC" w14:textId="77777777" w:rsidR="000520F5" w:rsidRPr="009E7A1C" w:rsidRDefault="000520F5" w:rsidP="009E7A1C">
      <w:pPr>
        <w:jc w:val="both"/>
        <w:rPr>
          <w:rFonts w:asciiTheme="minorHAnsi" w:eastAsia="Times New Roman" w:hAnsiTheme="minorHAnsi" w:cstheme="minorHAnsi"/>
          <w:bCs/>
          <w:kern w:val="32"/>
          <w:sz w:val="28"/>
          <w:szCs w:val="28"/>
        </w:rPr>
      </w:pPr>
      <w:r w:rsidRPr="009E7A1C">
        <w:rPr>
          <w:rFonts w:asciiTheme="minorHAnsi" w:eastAsia="Times New Roman" w:hAnsiTheme="minorHAnsi" w:cstheme="minorHAnsi"/>
          <w:bCs/>
          <w:kern w:val="32"/>
          <w:sz w:val="28"/>
          <w:szCs w:val="28"/>
        </w:rPr>
        <w:t>En complément des consultations, l'infirmière participe au recueil des données sous forme informatique pour enrichir le dossier médical du patient. Elle contribue aussi à l'élaboration des futurs protocoles.</w:t>
      </w:r>
    </w:p>
    <w:p w14:paraId="30EB1710" w14:textId="77777777" w:rsidR="000520F5" w:rsidRPr="009E7A1C" w:rsidRDefault="000520F5" w:rsidP="009E7A1C">
      <w:pPr>
        <w:rPr>
          <w:rFonts w:asciiTheme="minorHAnsi" w:hAnsiTheme="minorHAnsi" w:cstheme="minorHAnsi"/>
        </w:rPr>
      </w:pPr>
    </w:p>
    <w:p w14:paraId="45E08479" w14:textId="77777777" w:rsidR="000520F5" w:rsidRPr="009E7A1C" w:rsidRDefault="000520F5" w:rsidP="009E7A1C">
      <w:pPr>
        <w:rPr>
          <w:rFonts w:asciiTheme="minorHAnsi" w:hAnsiTheme="minorHAnsi" w:cstheme="minorHAnsi"/>
        </w:rPr>
      </w:pPr>
    </w:p>
    <w:p w14:paraId="5146F09F" w14:textId="77777777" w:rsidR="000520F5" w:rsidRPr="009E7A1C" w:rsidRDefault="000520F5" w:rsidP="0088010B">
      <w:pPr>
        <w:pStyle w:val="Titre1"/>
      </w:pPr>
      <w:r w:rsidRPr="009E7A1C">
        <w:rPr>
          <w:sz w:val="28"/>
          <w:szCs w:val="28"/>
        </w:rPr>
        <w:br w:type="page"/>
      </w:r>
      <w:bookmarkStart w:id="84" w:name="_Toc392680790"/>
      <w:bookmarkStart w:id="85" w:name="_Toc396744752"/>
      <w:r w:rsidRPr="009E7A1C">
        <w:lastRenderedPageBreak/>
        <w:t>QU'EST-CE QU'UNE MAISON DE SANTE ?</w:t>
      </w:r>
      <w:bookmarkEnd w:id="84"/>
      <w:bookmarkEnd w:id="85"/>
    </w:p>
    <w:p w14:paraId="2989D55C" w14:textId="77777777" w:rsidR="000520F5" w:rsidRPr="009E7A1C" w:rsidRDefault="000520F5" w:rsidP="009E7A1C">
      <w:pPr>
        <w:jc w:val="both"/>
        <w:rPr>
          <w:rFonts w:asciiTheme="minorHAnsi" w:eastAsia="Times New Roman" w:hAnsiTheme="minorHAnsi" w:cstheme="minorHAnsi"/>
          <w:szCs w:val="24"/>
          <w:lang w:eastAsia="fr-FR"/>
        </w:rPr>
      </w:pPr>
    </w:p>
    <w:p w14:paraId="27CAFCD8" w14:textId="77777777" w:rsidR="000520F5" w:rsidRPr="009E7A1C" w:rsidRDefault="000520F5" w:rsidP="009E7A1C">
      <w:pPr>
        <w:jc w:val="both"/>
        <w:rPr>
          <w:rFonts w:asciiTheme="minorHAnsi" w:eastAsia="Times New Roman" w:hAnsiTheme="minorHAnsi" w:cstheme="minorHAnsi"/>
          <w:sz w:val="28"/>
          <w:szCs w:val="28"/>
          <w:lang w:eastAsia="fr-FR"/>
        </w:rPr>
      </w:pPr>
      <w:r w:rsidRPr="009E7A1C">
        <w:rPr>
          <w:rFonts w:asciiTheme="minorHAnsi" w:eastAsia="Times New Roman" w:hAnsiTheme="minorHAnsi" w:cstheme="minorHAnsi"/>
          <w:sz w:val="28"/>
          <w:szCs w:val="28"/>
          <w:lang w:eastAsia="fr-FR"/>
        </w:rPr>
        <w:t>La définition d’une maison de santé est donnée par l'article L. 6323-3 du code de Santé Publique :</w:t>
      </w:r>
    </w:p>
    <w:p w14:paraId="3152BCD1" w14:textId="77777777" w:rsidR="000520F5" w:rsidRPr="009E7A1C" w:rsidRDefault="000520F5" w:rsidP="009E7A1C">
      <w:pPr>
        <w:jc w:val="both"/>
        <w:rPr>
          <w:rFonts w:asciiTheme="minorHAnsi" w:eastAsia="Times New Roman" w:hAnsiTheme="minorHAnsi" w:cstheme="minorHAnsi"/>
          <w:i/>
          <w:szCs w:val="24"/>
          <w:lang w:eastAsia="fr-FR"/>
        </w:rPr>
      </w:pPr>
      <w:r w:rsidRPr="009E7A1C">
        <w:rPr>
          <w:rFonts w:asciiTheme="minorHAnsi" w:eastAsia="Times New Roman" w:hAnsiTheme="minorHAnsi" w:cstheme="minorHAnsi"/>
          <w:sz w:val="28"/>
          <w:szCs w:val="28"/>
          <w:lang w:eastAsia="fr-FR"/>
        </w:rPr>
        <w:br/>
      </w:r>
      <w:r w:rsidRPr="009E7A1C">
        <w:rPr>
          <w:rFonts w:asciiTheme="minorHAnsi" w:eastAsia="Times New Roman" w:hAnsiTheme="minorHAnsi" w:cstheme="minorHAnsi"/>
          <w:i/>
          <w:szCs w:val="24"/>
          <w:lang w:eastAsia="fr-FR"/>
        </w:rPr>
        <w:t>« Art. L. 6323-3. - La maison de santé est une personne morale constituée entre des professionnels médicaux, auxiliaires</w:t>
      </w:r>
      <w:r w:rsidRPr="009E7A1C">
        <w:rPr>
          <w:rFonts w:asciiTheme="minorHAnsi" w:eastAsia="Times New Roman" w:hAnsiTheme="minorHAnsi" w:cstheme="minorHAnsi"/>
          <w:i/>
          <w:szCs w:val="24"/>
          <w:lang w:eastAsia="fr-FR"/>
        </w:rPr>
        <w:tab/>
        <w:t xml:space="preserve"> médicaux ou</w:t>
      </w:r>
      <w:r w:rsidRPr="009E7A1C">
        <w:rPr>
          <w:rFonts w:asciiTheme="minorHAnsi" w:eastAsia="Times New Roman" w:hAnsiTheme="minorHAnsi" w:cstheme="minorHAnsi"/>
          <w:i/>
          <w:szCs w:val="24"/>
          <w:lang w:eastAsia="fr-FR"/>
        </w:rPr>
        <w:tab/>
        <w:t xml:space="preserve">pharmaciens. </w:t>
      </w:r>
      <w:r w:rsidRPr="009E7A1C">
        <w:rPr>
          <w:rFonts w:asciiTheme="minorHAnsi" w:eastAsia="Times New Roman" w:hAnsiTheme="minorHAnsi" w:cstheme="minorHAnsi"/>
          <w:i/>
          <w:szCs w:val="24"/>
          <w:lang w:eastAsia="fr-FR"/>
        </w:rPr>
        <w:br/>
        <w:t>« Ils assurent des activités de soins sans hébergement de premier recours au sens de l'article L. 1411-11 et, le cas échéant, de second recours au sens de l'article L. 1411-12 et peuvent participer à des actions de santé publique, de prévention, d'éducation pour la santé et à des actions sociales dans le cadre du projet de santé qu'ils élaborent et dans le respect d'un cahier des charges déterminé par arrêté du ministre chargé de la santé.</w:t>
      </w:r>
    </w:p>
    <w:p w14:paraId="4E22694E" w14:textId="77777777" w:rsidR="000520F5" w:rsidRPr="009E7A1C" w:rsidRDefault="000520F5" w:rsidP="009E7A1C">
      <w:pPr>
        <w:jc w:val="both"/>
        <w:rPr>
          <w:rFonts w:asciiTheme="minorHAnsi" w:eastAsia="Times New Roman" w:hAnsiTheme="minorHAnsi" w:cstheme="minorHAnsi"/>
          <w:i/>
          <w:szCs w:val="24"/>
          <w:lang w:eastAsia="fr-FR"/>
        </w:rPr>
      </w:pPr>
      <w:r w:rsidRPr="009E7A1C">
        <w:rPr>
          <w:rFonts w:asciiTheme="minorHAnsi" w:eastAsia="Times New Roman" w:hAnsiTheme="minorHAnsi" w:cstheme="minorHAnsi"/>
          <w:i/>
          <w:szCs w:val="24"/>
          <w:lang w:eastAsia="fr-FR"/>
        </w:rPr>
        <w:t xml:space="preserve">« Le projet de santé est compatible avec les orientations des schémas régionaux mentionnés à l'article L. 1434-2. Il est transmis pour information à l'agence régionale de santé. Ce projet de santé est signé par chacun des professionnels de santé membres de la maison de santé. Il peut également être signé par toute personne dont la participation aux actions envisagées est explicitement prévue par le projet de santé. </w:t>
      </w:r>
    </w:p>
    <w:p w14:paraId="192EA4D6" w14:textId="77777777" w:rsidR="000520F5" w:rsidRPr="009E7A1C" w:rsidRDefault="000520F5" w:rsidP="009E7A1C">
      <w:pPr>
        <w:jc w:val="both"/>
        <w:rPr>
          <w:rFonts w:asciiTheme="minorHAnsi" w:eastAsia="Times New Roman" w:hAnsiTheme="minorHAnsi" w:cstheme="minorHAnsi"/>
          <w:sz w:val="28"/>
          <w:szCs w:val="28"/>
          <w:lang w:eastAsia="fr-FR"/>
        </w:rPr>
      </w:pPr>
    </w:p>
    <w:p w14:paraId="2D7674DE" w14:textId="77777777" w:rsidR="000520F5" w:rsidRPr="009E7A1C" w:rsidRDefault="000520F5" w:rsidP="009E7A1C">
      <w:pPr>
        <w:jc w:val="both"/>
        <w:rPr>
          <w:rFonts w:asciiTheme="minorHAnsi" w:eastAsia="Times New Roman" w:hAnsiTheme="minorHAnsi" w:cstheme="minorHAnsi"/>
          <w:sz w:val="28"/>
          <w:szCs w:val="28"/>
          <w:u w:val="single"/>
          <w:lang w:eastAsia="fr-FR"/>
        </w:rPr>
      </w:pPr>
      <w:r w:rsidRPr="009E7A1C">
        <w:rPr>
          <w:rFonts w:asciiTheme="minorHAnsi" w:eastAsia="Times New Roman" w:hAnsiTheme="minorHAnsi" w:cstheme="minorHAnsi"/>
          <w:sz w:val="28"/>
          <w:szCs w:val="28"/>
          <w:lang w:eastAsia="fr-FR"/>
        </w:rPr>
        <w:t>Ce sont donc des professionnels de santé, un exercice des soins de premier recours et un projet de santé.</w:t>
      </w:r>
    </w:p>
    <w:p w14:paraId="346E3B4C" w14:textId="77777777" w:rsidR="000520F5" w:rsidRPr="009E7A1C" w:rsidRDefault="000520F5" w:rsidP="009E7A1C">
      <w:pPr>
        <w:jc w:val="both"/>
        <w:rPr>
          <w:rFonts w:asciiTheme="minorHAnsi" w:eastAsia="Times New Roman" w:hAnsiTheme="minorHAnsi" w:cstheme="minorHAnsi"/>
          <w:sz w:val="28"/>
          <w:szCs w:val="28"/>
          <w:lang w:eastAsia="fr-FR"/>
        </w:rPr>
      </w:pPr>
      <w:r w:rsidRPr="009E7A1C">
        <w:rPr>
          <w:rFonts w:asciiTheme="minorHAnsi" w:eastAsia="Times New Roman" w:hAnsiTheme="minorHAnsi" w:cstheme="minorHAnsi"/>
          <w:sz w:val="28"/>
          <w:szCs w:val="28"/>
          <w:lang w:eastAsia="fr-FR"/>
        </w:rPr>
        <w:t xml:space="preserve">Lorsque des financements publics sont sollicités, la maison de santé doit répondre à un cahier des charges dressé par la DGOS : au moins deux médecins généralistes et au moins un professionnel paramédical (infirmier, kinésithérapeute, …). </w:t>
      </w:r>
    </w:p>
    <w:p w14:paraId="03E59380" w14:textId="77777777" w:rsidR="000520F5" w:rsidRPr="009E7A1C" w:rsidRDefault="000520F5" w:rsidP="009E7A1C">
      <w:pPr>
        <w:jc w:val="both"/>
        <w:rPr>
          <w:rFonts w:asciiTheme="minorHAnsi" w:eastAsia="Times New Roman" w:hAnsiTheme="minorHAnsi" w:cstheme="minorHAnsi"/>
          <w:sz w:val="28"/>
          <w:szCs w:val="28"/>
          <w:lang w:eastAsia="fr-FR"/>
        </w:rPr>
      </w:pPr>
      <w:r w:rsidRPr="009E7A1C">
        <w:rPr>
          <w:rFonts w:asciiTheme="minorHAnsi" w:eastAsia="Times New Roman" w:hAnsiTheme="minorHAnsi" w:cstheme="minorHAnsi"/>
          <w:sz w:val="28"/>
          <w:szCs w:val="28"/>
          <w:lang w:eastAsia="fr-FR"/>
        </w:rPr>
        <w:t>Ces professionnels ont en commun un projet de santé pour la population qui les consulte.</w:t>
      </w:r>
    </w:p>
    <w:p w14:paraId="19585484" w14:textId="77777777" w:rsidR="000520F5" w:rsidRPr="009E7A1C" w:rsidRDefault="000520F5" w:rsidP="009E7A1C">
      <w:pPr>
        <w:jc w:val="both"/>
        <w:rPr>
          <w:rFonts w:asciiTheme="minorHAnsi" w:eastAsia="Times New Roman" w:hAnsiTheme="minorHAnsi" w:cstheme="minorHAnsi"/>
          <w:sz w:val="28"/>
          <w:szCs w:val="28"/>
          <w:lang w:eastAsia="fr-FR"/>
        </w:rPr>
      </w:pPr>
      <w:r w:rsidRPr="009E7A1C">
        <w:rPr>
          <w:rFonts w:asciiTheme="minorHAnsi" w:eastAsia="Times New Roman" w:hAnsiTheme="minorHAnsi" w:cstheme="minorHAnsi"/>
          <w:sz w:val="28"/>
          <w:szCs w:val="28"/>
          <w:lang w:eastAsia="fr-FR"/>
        </w:rPr>
        <w:t>Le développement des maisons de santé, encore appelées maisons de santé pluriprofessionnelles (MSP), favorise, au-delà des fonctions de coordination, l’émergence de nouvelles pratiques professionnelles.</w:t>
      </w:r>
    </w:p>
    <w:p w14:paraId="6CAF1C93" w14:textId="77777777" w:rsidR="006A05C9" w:rsidRPr="009E7A1C" w:rsidRDefault="000520F5" w:rsidP="009E7A1C">
      <w:pPr>
        <w:rPr>
          <w:rFonts w:asciiTheme="minorHAnsi" w:hAnsiTheme="minorHAnsi" w:cstheme="minorHAnsi"/>
        </w:rPr>
      </w:pPr>
      <w:r w:rsidRPr="009E7A1C">
        <w:rPr>
          <w:rFonts w:asciiTheme="minorHAnsi" w:eastAsia="Times New Roman" w:hAnsiTheme="minorHAnsi" w:cstheme="minorHAnsi"/>
          <w:sz w:val="28"/>
          <w:szCs w:val="28"/>
          <w:lang w:eastAsia="fr-FR"/>
        </w:rPr>
        <w:t>La majorité des professionnels de santé qui travaillent en maisons de santé cherchent à élargir leur offre de soins à leurs patients à celle de santé publique</w:t>
      </w:r>
      <w:r w:rsidR="0088010B">
        <w:rPr>
          <w:rFonts w:asciiTheme="minorHAnsi" w:eastAsia="Times New Roman" w:hAnsiTheme="minorHAnsi" w:cstheme="minorHAnsi"/>
          <w:sz w:val="28"/>
          <w:szCs w:val="28"/>
          <w:lang w:eastAsia="fr-FR"/>
        </w:rPr>
        <w:t>.</w:t>
      </w:r>
    </w:p>
    <w:sectPr w:rsidR="006A05C9" w:rsidRPr="009E7A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4A486" w14:textId="77777777" w:rsidR="003F0CEA" w:rsidRDefault="003F0CEA" w:rsidP="000520F5">
      <w:r>
        <w:separator/>
      </w:r>
    </w:p>
  </w:endnote>
  <w:endnote w:type="continuationSeparator" w:id="0">
    <w:p w14:paraId="3EF5F7CE" w14:textId="77777777" w:rsidR="003F0CEA" w:rsidRDefault="003F0CEA" w:rsidP="0005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AF80" w14:textId="77777777" w:rsidR="003F0CEA" w:rsidRDefault="003F0CEA" w:rsidP="000520F5">
      <w:r>
        <w:separator/>
      </w:r>
    </w:p>
  </w:footnote>
  <w:footnote w:type="continuationSeparator" w:id="0">
    <w:p w14:paraId="68F8B947" w14:textId="77777777" w:rsidR="003F0CEA" w:rsidRDefault="003F0CEA" w:rsidP="0005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17B5"/>
    <w:multiLevelType w:val="hybridMultilevel"/>
    <w:tmpl w:val="6A8008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37B04"/>
    <w:multiLevelType w:val="hybridMultilevel"/>
    <w:tmpl w:val="3A66C80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D992227"/>
    <w:multiLevelType w:val="hybridMultilevel"/>
    <w:tmpl w:val="EAEE51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61595D"/>
    <w:multiLevelType w:val="hybridMultilevel"/>
    <w:tmpl w:val="F98625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B391E68"/>
    <w:multiLevelType w:val="hybridMultilevel"/>
    <w:tmpl w:val="76E23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E60E27"/>
    <w:multiLevelType w:val="hybridMultilevel"/>
    <w:tmpl w:val="53CC1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D1454C"/>
    <w:multiLevelType w:val="hybridMultilevel"/>
    <w:tmpl w:val="6352C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0A4A19"/>
    <w:multiLevelType w:val="hybridMultilevel"/>
    <w:tmpl w:val="142C3656"/>
    <w:lvl w:ilvl="0" w:tplc="42EE0556">
      <w:start w:val="1"/>
      <w:numFmt w:val="bullet"/>
      <w:lvlText w:val="-"/>
      <w:lvlJc w:val="left"/>
      <w:pPr>
        <w:ind w:left="720" w:hanging="360"/>
      </w:pPr>
      <w:rPr>
        <w:rFonts w:ascii="Calibri" w:eastAsia="Rockwel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BF5E2E"/>
    <w:multiLevelType w:val="hybridMultilevel"/>
    <w:tmpl w:val="05365F2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9" w15:restartNumberingAfterBreak="0">
    <w:nsid w:val="7B2D344F"/>
    <w:multiLevelType w:val="hybridMultilevel"/>
    <w:tmpl w:val="E2A0B0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08458507">
    <w:abstractNumId w:val="8"/>
  </w:num>
  <w:num w:numId="2" w16cid:durableId="1629244599">
    <w:abstractNumId w:val="4"/>
  </w:num>
  <w:num w:numId="3" w16cid:durableId="147939930">
    <w:abstractNumId w:val="5"/>
  </w:num>
  <w:num w:numId="4" w16cid:durableId="969017372">
    <w:abstractNumId w:val="1"/>
  </w:num>
  <w:num w:numId="5" w16cid:durableId="623268303">
    <w:abstractNumId w:val="7"/>
  </w:num>
  <w:num w:numId="6" w16cid:durableId="1201622857">
    <w:abstractNumId w:val="9"/>
  </w:num>
  <w:num w:numId="7" w16cid:durableId="833648233">
    <w:abstractNumId w:val="6"/>
  </w:num>
  <w:num w:numId="8" w16cid:durableId="650211971">
    <w:abstractNumId w:val="3"/>
  </w:num>
  <w:num w:numId="9" w16cid:durableId="659162001">
    <w:abstractNumId w:val="2"/>
  </w:num>
  <w:num w:numId="10" w16cid:durableId="79981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F5"/>
    <w:rsid w:val="000520F5"/>
    <w:rsid w:val="000B01B1"/>
    <w:rsid w:val="001378A1"/>
    <w:rsid w:val="002A605B"/>
    <w:rsid w:val="003F0CEA"/>
    <w:rsid w:val="00627191"/>
    <w:rsid w:val="00690B2D"/>
    <w:rsid w:val="006A05C9"/>
    <w:rsid w:val="006C042D"/>
    <w:rsid w:val="00710F09"/>
    <w:rsid w:val="007341A5"/>
    <w:rsid w:val="007A5C3E"/>
    <w:rsid w:val="008423E9"/>
    <w:rsid w:val="0088010B"/>
    <w:rsid w:val="009E7A1C"/>
    <w:rsid w:val="00A95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F08"/>
  <w15:chartTrackingRefBased/>
  <w15:docId w15:val="{D59CF2EE-05B7-453D-9FAD-A9E290EF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F5"/>
    <w:pPr>
      <w:spacing w:after="0" w:line="240" w:lineRule="auto"/>
    </w:pPr>
    <w:rPr>
      <w:rFonts w:ascii="Times New Roman" w:eastAsia="Rockwell" w:hAnsi="Times New Roman" w:cs="Times New Roman"/>
      <w:sz w:val="24"/>
    </w:rPr>
  </w:style>
  <w:style w:type="paragraph" w:styleId="Titre1">
    <w:name w:val="heading 1"/>
    <w:basedOn w:val="Normal"/>
    <w:next w:val="Normal"/>
    <w:link w:val="Titre1Car"/>
    <w:autoRedefine/>
    <w:uiPriority w:val="9"/>
    <w:qFormat/>
    <w:rsid w:val="0088010B"/>
    <w:pPr>
      <w:keepNext/>
      <w:tabs>
        <w:tab w:val="left" w:pos="2127"/>
      </w:tabs>
      <w:outlineLvl w:val="0"/>
    </w:pPr>
    <w:rPr>
      <w:rFonts w:ascii="Calibri" w:eastAsia="Times New Roman" w:hAnsi="Calibri" w:cs="Calibri"/>
      <w:b/>
      <w:bCs/>
      <w:kern w:val="32"/>
      <w:sz w:val="32"/>
      <w:szCs w:val="32"/>
    </w:rPr>
  </w:style>
  <w:style w:type="paragraph" w:styleId="Titre2">
    <w:name w:val="heading 2"/>
    <w:basedOn w:val="Normal"/>
    <w:next w:val="Normal"/>
    <w:link w:val="Titre2Car"/>
    <w:uiPriority w:val="9"/>
    <w:unhideWhenUsed/>
    <w:qFormat/>
    <w:rsid w:val="000520F5"/>
    <w:pPr>
      <w:keepNext/>
      <w:spacing w:before="240" w:after="60"/>
      <w:outlineLvl w:val="1"/>
    </w:pPr>
    <w:rPr>
      <w:rFonts w:ascii="Cambria" w:eastAsia="Times New Roman" w:hAnsi="Cambria"/>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010B"/>
    <w:rPr>
      <w:rFonts w:ascii="Calibri" w:eastAsia="Times New Roman" w:hAnsi="Calibri" w:cs="Calibri"/>
      <w:b/>
      <w:bCs/>
      <w:kern w:val="32"/>
      <w:sz w:val="32"/>
      <w:szCs w:val="32"/>
    </w:rPr>
  </w:style>
  <w:style w:type="character" w:customStyle="1" w:styleId="Titre2Car">
    <w:name w:val="Titre 2 Car"/>
    <w:basedOn w:val="Policepardfaut"/>
    <w:link w:val="Titre2"/>
    <w:uiPriority w:val="9"/>
    <w:rsid w:val="000520F5"/>
    <w:rPr>
      <w:rFonts w:ascii="Cambria" w:eastAsia="Times New Roman" w:hAnsi="Cambria" w:cs="Times New Roman"/>
      <w:b/>
      <w:bCs/>
      <w:i/>
      <w:iCs/>
      <w:sz w:val="28"/>
      <w:szCs w:val="28"/>
      <w:lang w:val="x-none"/>
    </w:rPr>
  </w:style>
  <w:style w:type="paragraph" w:styleId="NormalWeb">
    <w:name w:val="Normal (Web)"/>
    <w:basedOn w:val="Normal"/>
    <w:uiPriority w:val="99"/>
    <w:semiHidden/>
    <w:rsid w:val="000520F5"/>
    <w:pPr>
      <w:spacing w:after="150"/>
    </w:pPr>
    <w:rPr>
      <w:rFonts w:eastAsia="Times New Roman"/>
      <w:szCs w:val="24"/>
      <w:lang w:eastAsia="fr-FR"/>
    </w:rPr>
  </w:style>
  <w:style w:type="character" w:styleId="lev">
    <w:name w:val="Strong"/>
    <w:uiPriority w:val="99"/>
    <w:qFormat/>
    <w:rsid w:val="000520F5"/>
    <w:rPr>
      <w:rFonts w:cs="Times New Roman"/>
      <w:b/>
      <w:bCs/>
    </w:rPr>
  </w:style>
  <w:style w:type="paragraph" w:styleId="Notedebasdepage">
    <w:name w:val="footnote text"/>
    <w:basedOn w:val="Normal"/>
    <w:link w:val="NotedebasdepageCar"/>
    <w:uiPriority w:val="99"/>
    <w:semiHidden/>
    <w:unhideWhenUsed/>
    <w:rsid w:val="000520F5"/>
    <w:rPr>
      <w:sz w:val="20"/>
      <w:szCs w:val="20"/>
      <w:lang w:val="x-none"/>
    </w:rPr>
  </w:style>
  <w:style w:type="character" w:customStyle="1" w:styleId="NotedebasdepageCar">
    <w:name w:val="Note de bas de page Car"/>
    <w:basedOn w:val="Policepardfaut"/>
    <w:link w:val="Notedebasdepage"/>
    <w:uiPriority w:val="99"/>
    <w:semiHidden/>
    <w:rsid w:val="000520F5"/>
    <w:rPr>
      <w:rFonts w:ascii="Times New Roman" w:eastAsia="Rockwell" w:hAnsi="Times New Roman" w:cs="Times New Roman"/>
      <w:sz w:val="20"/>
      <w:szCs w:val="20"/>
      <w:lang w:val="x-none"/>
    </w:rPr>
  </w:style>
  <w:style w:type="character" w:styleId="Appelnotedebasdep">
    <w:name w:val="footnote reference"/>
    <w:uiPriority w:val="99"/>
    <w:semiHidden/>
    <w:unhideWhenUsed/>
    <w:rsid w:val="000520F5"/>
    <w:rPr>
      <w:vertAlign w:val="superscript"/>
    </w:rPr>
  </w:style>
  <w:style w:type="paragraph" w:styleId="Paragraphedeliste">
    <w:name w:val="List Paragraph"/>
    <w:basedOn w:val="Normal"/>
    <w:uiPriority w:val="34"/>
    <w:qFormat/>
    <w:rsid w:val="000B0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18</Pages>
  <Words>3418</Words>
  <Characters>18803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8</cp:revision>
  <dcterms:created xsi:type="dcterms:W3CDTF">2019-04-08T05:44:00Z</dcterms:created>
  <dcterms:modified xsi:type="dcterms:W3CDTF">2024-07-01T17:19:00Z</dcterms:modified>
</cp:coreProperties>
</file>